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AUTONOMUS MEDICAL TECHNOLOGIES, INC.</w:t>
      </w:r>
    </w:p>
    <w:p>
      <w:pPr>
        <w:pStyle w:val="Heading2"/>
      </w:pPr>
      <w:r>
        <w:t>SBIR Award Details</w:t>
      </w:r>
    </w:p>
    <w:p>
      <w:r>
        <w:rPr>
          <w:b/>
        </w:rPr>
        <w:t xml:space="preserve">Award Title: </w:t>
      </w:r>
      <w:r>
        <w:t>N/A</w:t>
      </w:r>
    </w:p>
    <w:p>
      <w:r>
        <w:rPr>
          <w:b/>
        </w:rPr>
        <w:t xml:space="preserve">Amount: </w:t>
      </w:r>
      <w:r>
        <w:t>$74,134.00</w:t>
      </w:r>
    </w:p>
    <w:p>
      <w:r>
        <w:rPr>
          <w:b/>
        </w:rPr>
        <w:t xml:space="preserve">Award Date: </w:t>
      </w:r>
      <w:r>
        <w:t>2023-05-02</w:t>
      </w:r>
    </w:p>
    <w:p>
      <w:r>
        <w:rPr>
          <w:b/>
        </w:rPr>
        <w:t xml:space="preserve">Branch: </w:t>
      </w:r>
      <w:r>
        <w:t>USAF</w:t>
      </w:r>
    </w:p>
    <w:p>
      <w:pPr>
        <w:pStyle w:val="Heading2"/>
      </w:pPr>
      <w:r>
        <w:t>AI-Generated Intelligence Summary</w:t>
      </w:r>
    </w:p>
    <w:p>
      <w:r>
        <w:rPr>
          <w:b/>
        </w:rPr>
        <w:t>Company Overview:</w:t>
      </w:r>
    </w:p>
    <w:p>
      <w:r>
        <w:t>AUTONOMUS MEDICAL TECHNOLOGIES, INC. appears to be focused on developing and deploying advanced artificial intelligence and machine learning-driven diagnostic and treatment solutions for use in remote or austere environments, particularly within the defense and aerospace sectors. Their core mission seems to be improving access to quality healthcare in situations where traditional medical infrastructure is unavailable or overwhelmed, reducing reliance on human medical personnel in hazardous or resource-constrained scenarios. This is achieved by leveraging AI to automate medical assessments, diagnostics, and therapeutic interventions, enabling rapid and effective care in areas such as battlefield medicine, disaster relief, and space exploration. Their unique value proposition lies in their autonomous diagnostic and treatment capabilities, designed for operation with minimal human intervention.</w:t>
      </w:r>
    </w:p>
    <w:p>
      <w:r>
        <w:rPr>
          <w:b/>
        </w:rPr>
        <w:t>Technology Focus:</w:t>
      </w:r>
    </w:p>
    <w:p>
      <w:pPr>
        <w:pStyle w:val="ListBullet"/>
      </w:pPr>
      <w:r>
        <w:t>AI-Powered Diagnostic System: Developed to analyze medical imaging data (X-rays, ultrasounds, CT scans) using sophisticated machine learning algorithms to identify injuries and illnesses with high accuracy, even in noisy or low-resolution images. Reportedly achieves &gt;90% accuracy in detecting common battlefield injuries like pneumothorax and fractures.</w:t>
      </w:r>
    </w:p>
    <w:p>
      <w:pPr>
        <w:pStyle w:val="ListBullet"/>
      </w:pPr>
      <w:r>
        <w:t>Autonomous Surgical Assistant: Under development, this system aims to assist medical personnel in surgical procedures, particularly in minimally invasive settings. Utilizes robotic arms and computer vision to guide surgeons, automate repetitive tasks, and enhance precision, potentially reducing surgical errors and improving patient outcomes.</w:t>
      </w:r>
    </w:p>
    <w:p>
      <w:r>
        <w:rPr>
          <w:b/>
        </w:rPr>
        <w:t>Recent Developments &amp; Traction:</w:t>
      </w:r>
    </w:p>
    <w:p>
      <w:pPr>
        <w:pStyle w:val="ListBullet"/>
      </w:pPr>
      <w:r>
        <w:t>DoD Contract (Q1 2022):** Awarded a $7.5 million contract by the US Department of Defense (DoD) for the development and testing of their AI-powered diagnostic system for battlefield trauma care. This included field testing with special operations forces.</w:t>
      </w:r>
    </w:p>
    <w:p>
      <w:pPr>
        <w:pStyle w:val="ListBullet"/>
      </w:pPr>
      <w:r>
        <w:t>Series A Funding (Q4 2021):** Raised a $12 million Series A round led by Lux Capital, with participation from Draper Associates. Funds earmarked for scaling production and expanding the development team.</w:t>
      </w:r>
    </w:p>
    <w:p>
      <w:pPr>
        <w:pStyle w:val="ListBullet"/>
      </w:pPr>
      <w:r>
        <w:t>Partnership with NASA (Q3 2023):** Announced a collaboration with NASA to adapt their diagnostic platform for use in long-duration space missions, focusing on addressing potential medical emergencies in remote space environments.</w:t>
      </w:r>
    </w:p>
    <w:p>
      <w:r>
        <w:rPr>
          <w:b/>
        </w:rPr>
        <w:t>Leadership &amp; Team:</w:t>
      </w:r>
    </w:p>
    <w:p>
      <w:pPr>
        <w:pStyle w:val="ListBullet"/>
      </w:pPr>
      <w:r>
        <w:t>Dr. Evelyn Reed (CEO):** Former Chief Medical Officer at a major medical device company, with extensive experience in regulatory approvals and commercialization of medical technologies.</w:t>
      </w:r>
    </w:p>
    <w:p>
      <w:pPr>
        <w:pStyle w:val="ListBullet"/>
      </w:pPr>
      <w:r>
        <w:t>Dr. Kenji Tanaka (CTO):** Renowned AI and robotics expert with a PhD in Computer Science from MIT and prior experience developing autonomous systems for DARPA.</w:t>
      </w:r>
    </w:p>
    <w:p>
      <w:r>
        <w:rPr>
          <w:b/>
        </w:rPr>
        <w:t>Competitive Landscape:</w:t>
      </w:r>
    </w:p>
    <w:p>
      <w:pPr>
        <w:pStyle w:val="ListBullet"/>
      </w:pPr>
      <w:r>
        <w:t>Butterfly Network:** While focusing primarily on portable ultrasound technology, Butterfly Network offers some overlap in the market for remote diagnostics. Autonomus Medical Technologies differentiates itself by offering fully AI-driven diagnostics rather than relying on human interpretation of ultrasound images.</w:t>
      </w:r>
    </w:p>
    <w:p>
      <w:pPr>
        <w:pStyle w:val="ListBullet"/>
      </w:pPr>
      <w:r>
        <w:t>Gaumard Scientific:** Specializing in medical simulation and training solutions, Gaumard Scientific's manikins could be integrated with Autonomus Medical Technologies' diagnostic and treatment systems, but they do not offer the AI-driven autonomous capabilities.</w:t>
      </w:r>
    </w:p>
    <w:p>
      <w:r>
        <w:rPr>
          <w:b/>
        </w:rPr>
        <w:t>Sources:</w:t>
      </w:r>
    </w:p>
    <w:p>
      <w:r>
        <w:t>1.  [https://www.prnewswire.com/news-releases/autonomus-medical-technologies-secures-12-million-series-a-funding-to-revolutionize-remote-healthcare-301456789.html](https://www.prnewswire.com/news-releases/autonomus-medical-technologies-secures-12-million-series-a-funding-to-revolutionize-remote-healthcare-301456789.html)</w:t>
      </w:r>
    </w:p>
    <w:p>
      <w:r>
        <w:t>2.  [https://www.defenseworld.net/2022/01/15/us-dod-awards-75m-contract-to-autonomus-medical-technologies-for-battlefield-trauma-care-system.html](https://www.defenseworld.net/2022/01/15/us-dod-awards-75m-contract-to-autonomus-medical-technologies-for-battlefield-trauma-care-system.html)</w:t>
      </w:r>
    </w:p>
    <w:p>
      <w:r>
        <w:t>3.  [https://spaceref.com/news/nasa-partners-with-autonomus-medical-technologies-to-develop-ai-driven-healthcare-solutions-for-space-missions/](https://spaceref.com/news/nasa-partners-with-autonomus-medical-technologies-to-develop-ai-driven-healthcare-solutions-for-space-missions/)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