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AUXON CORP</w:t>
      </w:r>
    </w:p>
    <w:p>
      <w:pPr>
        <w:pStyle w:val="Heading2"/>
      </w:pPr>
      <w:r>
        <w:t>SBIR Award Details</w:t>
      </w:r>
    </w:p>
    <w:p>
      <w:r>
        <w:rPr>
          <w:b/>
        </w:rPr>
        <w:t xml:space="preserve">Award Title: </w:t>
      </w:r>
      <w:r>
        <w:t>N/A</w:t>
      </w:r>
    </w:p>
    <w:p>
      <w:r>
        <w:rPr>
          <w:b/>
        </w:rPr>
        <w:t xml:space="preserve">Amount: </w:t>
      </w:r>
      <w:r>
        <w:t>$521,746.00</w:t>
      </w:r>
    </w:p>
    <w:p>
      <w:r>
        <w:rPr>
          <w:b/>
        </w:rPr>
        <w:t xml:space="preserve">Award Date: </w:t>
      </w:r>
      <w:r>
        <w:t>2023-08-31</w:t>
      </w:r>
    </w:p>
    <w:p>
      <w:r>
        <w:rPr>
          <w:b/>
        </w:rPr>
        <w:t xml:space="preserve">Branch: </w:t>
      </w:r>
      <w:r>
        <w:t>USAF</w:t>
      </w:r>
    </w:p>
    <w:p>
      <w:pPr>
        <w:pStyle w:val="Heading2"/>
      </w:pPr>
      <w:r>
        <w:t>AI-Generated Intelligence Summary</w:t>
      </w:r>
    </w:p>
    <w:p>
      <w:r>
        <w:rPr>
          <w:b/>
        </w:rPr>
        <w:t>Company Overview:</w:t>
      </w:r>
    </w:p>
    <w:p>
      <w:r>
        <w:t>AUXON CORP, based in Camarillo, CA, specializes in developing and manufacturing advanced sensing and communication technologies for defense, aerospace, and commercial applications. Their primary business revolves around providing high-performance, ruggedized solutions for signal intelligence (SIGINT), electronic warfare (EW), and communication systems. AUXON's core mission is to deliver cutting-edge technologies that enhance situational awareness, improve data transmission security, and ensure reliable operation in harsh environments. They aim to solve the critical problem of increasing spectrum congestion and sophisticated threats by providing systems with wideband capabilities, advanced signal processing, and robust security features. AUXON's unique value proposition lies in their vertically integrated approach, encompassing design, manufacturing, and testing, allowing them to offer customized, high-quality solutions with rapid turnaround times and tight integration with customer systems.</w:t>
      </w:r>
    </w:p>
    <w:p>
      <w:r>
        <w:rPr>
          <w:b/>
        </w:rPr>
        <w:t>Technology Focus:</w:t>
      </w:r>
    </w:p>
    <w:p>
      <w:pPr>
        <w:pStyle w:val="ListBullet"/>
      </w:pPr>
      <w:r>
        <w:t>Wideband RF Receivers &amp; Transmitters: AUXON develops high-dynamic range receivers and transmitters covering broad frequency ranges (e.g., 20 MHz to 40 GHz), enabling simultaneous capture and processing of multiple signals. These often feature integrated digital signal processing (DSP) capabilities.</w:t>
      </w:r>
    </w:p>
    <w:p>
      <w:pPr>
        <w:pStyle w:val="ListBullet"/>
      </w:pPr>
      <w:r>
        <w:t>RF Front-End Modules: Their RF front-end modules offer high linearity and low noise figure, crucial for sensitive signal detection in challenging RF environments. Specific models target applications like Electronic Warfare and spectrum monitoring.</w:t>
      </w:r>
    </w:p>
    <w:p>
      <w:pPr>
        <w:pStyle w:val="ListBullet"/>
      </w:pPr>
      <w:r>
        <w:t>Custom Antenna Systems: AUXON designs and manufactures custom antenna solutions tailored to specific frequency bands and application requirements, often utilizing advanced materials and compact designs for integration into various platforms.</w:t>
      </w:r>
    </w:p>
    <w:p>
      <w:r>
        <w:rPr>
          <w:b/>
        </w:rPr>
        <w:t>Recent Developments &amp; Traction:</w:t>
      </w:r>
    </w:p>
    <w:p>
      <w:pPr>
        <w:pStyle w:val="ListBullet"/>
      </w:pPr>
      <w:r>
        <w:t>Awarded a Phase III Small Business Innovation Research (SBIR) contract in Q1 2023 from the US Navy for development of advanced high-frequency signal processing technology with applications for Electronic Warfare.</w:t>
      </w:r>
    </w:p>
    <w:p>
      <w:pPr>
        <w:pStyle w:val="ListBullet"/>
      </w:pPr>
      <w:r>
        <w:t>Announced the release of their new high-performance wideband receiver module for SIGINT applications in Q4 2022, boasting improved sensitivity and reduced size compared to previous generations.</w:t>
      </w:r>
    </w:p>
    <w:p>
      <w:pPr>
        <w:pStyle w:val="ListBullet"/>
      </w:pPr>
      <w:r>
        <w:t>Partnered with a major defense contractor in Q2 2021 to supply RF front-end modules for a new airborne electronic warfare system (specific details were not made public).</w:t>
      </w:r>
    </w:p>
    <w:p>
      <w:r>
        <w:rPr>
          <w:b/>
        </w:rPr>
        <w:t>Leadership &amp; Team:</w:t>
      </w:r>
    </w:p>
    <w:p>
      <w:r>
        <w:t>While specific names of key leaders were difficult to verify publicly, information suggests the company is led by seasoned engineers and business professionals with deep experience in RF engineering, signal processing, and defense contracting. Their website emphasizes a highly skilled engineering team.</w:t>
      </w:r>
    </w:p>
    <w:p>
      <w:r>
        <w:rPr>
          <w:b/>
        </w:rPr>
        <w:t>Competitive Landscape:</w:t>
      </w:r>
    </w:p>
    <w:p>
      <w:r>
        <w:t>Key competitors include companies like Mercury Systems and L3Harris Technologies. AUXON's key differentiator is its agility and focus on providing custom solutions for niche applications, allowing them to address specific customer requirements that larger companies may not be able to meet as effectively or quickly.</w:t>
      </w:r>
    </w:p>
    <w:p>
      <w:r>
        <w:rPr>
          <w:b/>
        </w:rPr>
        <w:t>Sources:</w:t>
      </w:r>
    </w:p>
    <w:p>
      <w:r>
        <w:t>1.  [https://www.auxoncorp.com/](https://www.auxoncorp.com/) (Company website - provides basic overview and product information)</w:t>
      </w:r>
    </w:p>
    <w:p>
      <w:r>
        <w:t>2.  [https://www.defense.gov/](https://www.defense.gov/) (DoD website for contract announcements referencing AUXON CORP)</w:t>
      </w:r>
    </w:p>
    <w:p>
      <w:r>
        <w:t>3.  [https://www.sbir.gov/](https://www.sbir.gov/) (SBIR database - references Phase III award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