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Air Logistics and Engineering Solutions, LLC</w:t>
      </w:r>
    </w:p>
    <w:p>
      <w:pPr>
        <w:pStyle w:val="Heading2"/>
      </w:pPr>
      <w:r>
        <w:t>SBIR Award Details</w:t>
      </w:r>
    </w:p>
    <w:p>
      <w:r>
        <w:rPr>
          <w:b/>
        </w:rPr>
        <w:t xml:space="preserve">Award Title: </w:t>
      </w:r>
      <w:r>
        <w:t>N/A</w:t>
      </w:r>
    </w:p>
    <w:p>
      <w:r>
        <w:rPr>
          <w:b/>
        </w:rPr>
        <w:t xml:space="preserve">Amount: </w:t>
      </w:r>
      <w:r>
        <w:t>$1,249,975.00</w:t>
      </w:r>
    </w:p>
    <w:p>
      <w:r>
        <w:rPr>
          <w:b/>
        </w:rPr>
        <w:t xml:space="preserve">Award Date: </w:t>
      </w:r>
      <w:r>
        <w:t>2023-02-08</w:t>
      </w:r>
    </w:p>
    <w:p>
      <w:r>
        <w:rPr>
          <w:b/>
        </w:rPr>
        <w:t xml:space="preserve">Branch: </w:t>
      </w:r>
      <w:r>
        <w:t>USAF</w:t>
      </w:r>
    </w:p>
    <w:p>
      <w:pPr>
        <w:pStyle w:val="Heading2"/>
      </w:pPr>
      <w:r>
        <w:t>AI-Generated Intelligence Summary</w:t>
      </w:r>
    </w:p>
    <w:p>
      <w:r>
        <w:rPr>
          <w:b/>
        </w:rPr>
        <w:t>Company Overview:</w:t>
      </w:r>
    </w:p>
    <w:p>
      <w:r>
        <w:t>Air Logistics and Engineering Solutions, LLC (ALES) appears to be a Service-Disabled Veteran-Owned Small Business (SDVOSB) focused on providing specialized engineering, logistics, and maintenance solutions primarily to the US Department of Defense (DoD) and other government agencies. They aim to address challenges related to aircraft sustainment, operational readiness, and lifecycle support. Their website suggests a focus on improving the efficiency and effectiveness of military aviation maintenance through advanced technologies and streamlined processes. Their unique value proposition lies in their experience working directly with DoD clients, combined with their veteran-owned status, potentially providing advantages in government contracting. They are seemingly offering expertise in managing aging aircraft fleets and optimizing supply chain processes to reduce downtime and costs.</w:t>
      </w:r>
    </w:p>
    <w:p>
      <w:r>
        <w:rPr>
          <w:b/>
        </w:rPr>
        <w:t>Technology Focus:</w:t>
      </w:r>
    </w:p>
    <w:p>
      <w:pPr>
        <w:pStyle w:val="ListBullet"/>
      </w:pPr>
      <w:r>
        <w:t>Engineering Services:** Specializing in aircraft modification, repair, and overhaul (MRO) activities, including structural repairs, avionics upgrades, and engine maintenance, often exceeding existing OEM specifications.</w:t>
      </w:r>
    </w:p>
    <w:p>
      <w:pPr>
        <w:pStyle w:val="ListBullet"/>
      </w:pPr>
      <w:r>
        <w:t>Logistics Solutions:** Providing comprehensive supply chain management services, including inventory control, parts procurement, and distribution, optimizing material flow to maintain aircraft operational readiness rates. They also offer Condition Based Maintenance Plus (CBM+) implementation services focused on predictive maintenance models.</w:t>
      </w:r>
    </w:p>
    <w:p>
      <w:r>
        <w:rPr>
          <w:b/>
        </w:rPr>
        <w:t>Recent Developments &amp; Traction:</w:t>
      </w:r>
    </w:p>
    <w:p>
      <w:pPr>
        <w:pStyle w:val="ListBullet"/>
      </w:pPr>
      <w:r>
        <w:t>Recent Contract Awards:** Multiple DoD contract awards related to aircraft maintenance and logistics support reported in the last 2 years but specific details (value, involved parties, and tasks) are not always available publicly due to proprietary information or security considerations.</w:t>
      </w:r>
    </w:p>
    <w:p>
      <w:pPr>
        <w:pStyle w:val="ListBullet"/>
      </w:pPr>
      <w:r>
        <w:t>Strategic Partnerships:** The company appears to actively collaborate with other defense contractors to enhance their capabilities and expand their reach within the government contracting market, with the establishment of one such partnership publicly visible on their website (circa 2022).</w:t>
      </w:r>
    </w:p>
    <w:p>
      <w:r>
        <w:rPr>
          <w:b/>
        </w:rPr>
        <w:t>Leadership &amp; Team:</w:t>
      </w:r>
    </w:p>
    <w:p>
      <w:r>
        <w:t>Detailed information on the company leadership is difficult to ascertain publicly. General searches of the company and variations in leadership titles does not yield the needed information.</w:t>
      </w:r>
    </w:p>
    <w:p>
      <w:r>
        <w:rPr>
          <w:b/>
        </w:rPr>
        <w:t>Competitive Landscape:</w:t>
      </w:r>
    </w:p>
    <w:p>
      <w:r>
        <w:t>Competitors include established defense contractors specializing in aircraft maintenance and logistics, such as DynCorp International and AAR Corp. ALES differentiates itself through its SDVOSB status, potentially giving them an advantage in certain government contracting opportunities and a more specialized focus on specific aircraft platforms or maintenance challenges.</w:t>
      </w:r>
    </w:p>
    <w:p>
      <w:r>
        <w:rPr>
          <w:b/>
        </w:rPr>
        <w:t>Sources:</w:t>
      </w:r>
    </w:p>
    <w:p>
      <w:r>
        <w:t>1.  [https://www.ales-llc.com/](https://www.ales-llc.com/)</w:t>
      </w:r>
    </w:p>
    <w:p>
      <w:r>
        <w:t>2.  SAM.gov (Keyword Search: Air Logistics and Engineering Solutions, LLC) - Provides publicly available contract information.</w:t>
      </w:r>
    </w:p>
    <w:p>
      <w:r>
        <w:t>3.  [https://www.zoominfo.com/c/air-logistics-engineering-solutions-llc/392975983](https://www.zoominfo.com/c/air-logistics-engineering-solutions-llc/392975983) - (Note: while zoominfo is a directory, it often provides some key information not readily available elsewhere.)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