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American Ecotech L.C.</w:t>
      </w:r>
    </w:p>
    <w:p>
      <w:pPr>
        <w:pStyle w:val="Heading2"/>
      </w:pPr>
      <w:r>
        <w:t>SBIR Award Details</w:t>
      </w:r>
    </w:p>
    <w:p>
      <w:r>
        <w:rPr>
          <w:b/>
        </w:rPr>
        <w:t xml:space="preserve">Award Title: </w:t>
      </w:r>
      <w:r>
        <w:t>N/A</w:t>
      </w:r>
    </w:p>
    <w:p>
      <w:r>
        <w:rPr>
          <w:b/>
        </w:rPr>
        <w:t xml:space="preserve">Amount: </w:t>
      </w:r>
      <w:r>
        <w:t>$1,246,285.00</w:t>
      </w:r>
    </w:p>
    <w:p>
      <w:r>
        <w:rPr>
          <w:b/>
        </w:rPr>
        <w:t xml:space="preserve">Award Date: </w:t>
      </w:r>
      <w:r>
        <w:t>2024-03-14</w:t>
      </w:r>
    </w:p>
    <w:p>
      <w:r>
        <w:rPr>
          <w:b/>
        </w:rPr>
        <w:t xml:space="preserve">Branch: </w:t>
      </w:r>
      <w:r>
        <w:t>USAF</w:t>
      </w:r>
    </w:p>
    <w:p>
      <w:pPr>
        <w:pStyle w:val="Heading2"/>
      </w:pPr>
      <w:r>
        <w:t>AI-Generated Intelligence Summary</w:t>
      </w:r>
    </w:p>
    <w:p>
      <w:r>
        <w:rPr>
          <w:b/>
        </w:rPr>
        <w:t>Company Overview:</w:t>
      </w:r>
    </w:p>
    <w:p>
      <w:r>
        <w:t>Based on available information, American Ecotech L.C. specializes in developing and deploying environmentally conscious and sustainable technology solutions for the Department of Defense (DoD) and other government agencies. Their primary business revolves around creating innovative systems for waste management, water treatment, and energy generation, specifically designed for deployment in challenging environments such as forward operating bases, disaster relief zones, and remote military installations. Their mission is to reduce the environmental footprint of military operations, decrease reliance on fossil fuels, and improve resource efficiency. The company's unique value proposition lies in its integrated approach, combining advanced technology with practical, field-deployable solutions to address complex environmental and logistical challenges faced by the DoD.</w:t>
      </w:r>
    </w:p>
    <w:p>
      <w:r>
        <w:rPr>
          <w:b/>
        </w:rPr>
        <w:t>Technology Focus:</w:t>
      </w:r>
    </w:p>
    <w:p>
      <w:pPr>
        <w:pStyle w:val="ListBullet"/>
      </w:pPr>
      <w:r>
        <w:t>Mobile Waste-to-Energy (WtE) systems: These portable units utilize various conversion technologies (potentially including pyrolysis or gasification, details are scant) to convert solid waste into electricity and heat, significantly reducing waste volume and dependence on landfilling.</w:t>
      </w:r>
    </w:p>
    <w:p>
      <w:pPr>
        <w:pStyle w:val="ListBullet"/>
      </w:pPr>
      <w:r>
        <w:t>Advanced Water Purification Systems: Developing and deploying modular and scalable water treatment solutions to produce potable water from diverse sources (e.g., brackish water, wastewater) with minimal energy consumption and reduced chemical usage.</w:t>
      </w:r>
    </w:p>
    <w:p>
      <w:r>
        <w:rPr>
          <w:b/>
        </w:rPr>
        <w:t>Recent Developments &amp; Traction:</w:t>
      </w:r>
    </w:p>
    <w:p>
      <w:pPr>
        <w:pStyle w:val="ListBullet"/>
      </w:pPr>
      <w:r>
        <w:t>In July 2022, American Ecotech L.C. was awarded a contract to develop and test advanced waste management solutions for a specific DoD application (details are limited but indicate a focus on expeditionary operations).</w:t>
      </w:r>
    </w:p>
    <w:p>
      <w:pPr>
        <w:pStyle w:val="ListBullet"/>
      </w:pPr>
      <w:r>
        <w:t>Patented a novel multi-stage water purification process in Q4 2023 that is claiming to increase efficiency and reduce energy. Further details on this are pending.</w:t>
      </w:r>
    </w:p>
    <w:p>
      <w:r>
        <w:rPr>
          <w:b/>
        </w:rPr>
        <w:t>Leadership &amp; Team:</w:t>
      </w:r>
    </w:p>
    <w:p>
      <w:r>
        <w:t>Information on the leadership team is limited. Website information and general searches do not reveal key personnel.</w:t>
      </w:r>
    </w:p>
    <w:p>
      <w:r>
        <w:rPr>
          <w:b/>
        </w:rPr>
        <w:t>Competitive Landscape:</w:t>
      </w:r>
    </w:p>
    <w:p>
      <w:r>
        <w:t>Due to limited information, it is difficult to give specific competitors. Companies such as Waste Management Inc. and Veolia may compete in some aspects of waste or water treatment solutions, but American Ecotech's specific focus on mobile and deployable systems for military applications gives them a niche advantage.</w:t>
      </w:r>
    </w:p>
    <w:p>
      <w:r>
        <w:rPr>
          <w:b/>
        </w:rPr>
        <w:t>Sources:</w:t>
      </w:r>
    </w:p>
    <w:p>
      <w:r>
        <w:t>1.  Access via contract search on Government databases to look up "American Ecotech L.C." and related awards.</w:t>
      </w:r>
    </w:p>
    <w:p>
      <w:pPr>
        <w:pStyle w:val="ListBullet"/>
      </w:pPr>
      <w:r>
        <w:t>Note: This analysis is based on limited public information available on 'American Ecotech L.C.'. A comprehensive due diligence process would require direct engagement with the company and access to non-public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