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Applied Intuition, Inc.</w:t>
      </w:r>
    </w:p>
    <w:p>
      <w:pPr>
        <w:pStyle w:val="Heading2"/>
      </w:pPr>
      <w:r>
        <w:t>SBIR Award Details</w:t>
      </w:r>
    </w:p>
    <w:p>
      <w:r>
        <w:rPr>
          <w:b/>
        </w:rPr>
        <w:t xml:space="preserve">Award Title: </w:t>
      </w:r>
      <w:r>
        <w:t>N/A</w:t>
      </w:r>
    </w:p>
    <w:p>
      <w:r>
        <w:rPr>
          <w:b/>
        </w:rPr>
        <w:t xml:space="preserve">Amount: </w:t>
      </w:r>
      <w:r>
        <w:t>$1,217,200.00</w:t>
      </w:r>
    </w:p>
    <w:p>
      <w:r>
        <w:rPr>
          <w:b/>
        </w:rPr>
        <w:t xml:space="preserve">Award Date: </w:t>
      </w:r>
      <w:r>
        <w:t>2023-02-01</w:t>
      </w:r>
    </w:p>
    <w:p>
      <w:r>
        <w:rPr>
          <w:b/>
        </w:rPr>
        <w:t xml:space="preserve">Branch: </w:t>
      </w:r>
      <w:r>
        <w:t>USAF</w:t>
      </w:r>
    </w:p>
    <w:p>
      <w:pPr>
        <w:pStyle w:val="Heading2"/>
      </w:pPr>
      <w:r>
        <w:t>AI-Generated Intelligence Summary</w:t>
      </w:r>
    </w:p>
    <w:p>
      <w:r>
        <w:rPr>
          <w:b/>
        </w:rPr>
        <w:t>Company Overview:</w:t>
      </w:r>
    </w:p>
    <w:p>
      <w:r>
        <w:t>Applied Intuition, Inc. is a software company building simulation and validation tools for autonomous systems, with a focus on the automotive, trucking, construction, agriculture, and defense industries. Their core mission is to accelerate the development and deployment of safe and reliable autonomous vehicles and robotics through realistic simulation environments and robust testing infrastructure. They aim to solve the challenges of safely and efficiently validating autonomous systems, which typically require billions of miles of real-world testing to demonstrate sufficient safety. Applied Intuition’s unique value proposition lies in providing a comprehensive suite of simulation, data management, and validation tools that dramatically reduce the time and cost associated with autonomous system development, allowing companies to iterate faster and deploy safer systems. They offer a full-stack platform that includes scenario generation, sensor simulation, traffic modeling, and cloud-based testing infrastructure.</w:t>
      </w:r>
    </w:p>
    <w:p>
      <w:r>
        <w:rPr>
          <w:b/>
        </w:rPr>
        <w:t>Technology Focus:</w:t>
      </w:r>
    </w:p>
    <w:p>
      <w:pPr>
        <w:pStyle w:val="ListBullet"/>
      </w:pPr>
      <w:r>
        <w:t>Simulation Engine:** Provides a high-fidelity, physically accurate simulation environment capable of generating realistic sensor data (cameras, LiDAR, radar) and simulating complex driving scenarios, including edge cases and adversarial events.</w:t>
      </w:r>
    </w:p>
    <w:p>
      <w:pPr>
        <w:pStyle w:val="ListBullet"/>
      </w:pPr>
      <w:r>
        <w:t>Validation Platform:** Offers a cloud-based platform for managing and executing large-scale simulation tests, analyzing results, and generating reports to demonstrate the safety and reliability of autonomous systems. This includes closed-loop testing capabilities.</w:t>
      </w:r>
    </w:p>
    <w:p>
      <w:r>
        <w:rPr>
          <w:b/>
        </w:rPr>
        <w:t>Recent Developments &amp; Traction:</w:t>
      </w:r>
    </w:p>
    <w:p>
      <w:pPr>
        <w:pStyle w:val="ListBullet"/>
      </w:pPr>
      <w:r>
        <w:t>Series E Funding (April 2023):** Raised $250 million in a Series E funding round led by Porsche Investments, bringing their valuation to $6 billion. This round highlighted their expansion into automotive OEMs and Tier 1 suppliers.</w:t>
      </w:r>
    </w:p>
    <w:p>
      <w:pPr>
        <w:pStyle w:val="ListBullet"/>
      </w:pPr>
      <w:r>
        <w:t>Partnership with Anduril Industries (2022):** Announced a partnership to provide simulation and testing tools for Anduril's autonomous defense systems, showcasing their expansion into the defense sector.</w:t>
      </w:r>
    </w:p>
    <w:p>
      <w:pPr>
        <w:pStyle w:val="ListBullet"/>
      </w:pPr>
      <w:r>
        <w:t>Expansion of Product Suite (Ongoing):** Continuously expanding their product suite to address new challenges in autonomous system development, including improved scenario generation capabilities and support for new sensor modalities.</w:t>
      </w:r>
    </w:p>
    <w:p>
      <w:r>
        <w:rPr>
          <w:b/>
        </w:rPr>
        <w:t>Leadership &amp; Team:</w:t>
      </w:r>
    </w:p>
    <w:p>
      <w:pPr>
        <w:pStyle w:val="ListBullet"/>
      </w:pPr>
      <w:r>
        <w:t>Qasar Younis (CEO):** Previously a partner at Y Combinator, providing experience in scaling startups and fostering innovation.</w:t>
      </w:r>
    </w:p>
    <w:p>
      <w:pPr>
        <w:pStyle w:val="ListBullet"/>
      </w:pPr>
      <w:r>
        <w:t>Peter Ludwig (CTO):** Holds a PhD in robotics from Stanford University and has extensive experience in developing autonomous vehicle software.</w:t>
      </w:r>
    </w:p>
    <w:p>
      <w:r>
        <w:rPr>
          <w:b/>
        </w:rPr>
        <w:t>Competitive Landscape:</w:t>
      </w:r>
    </w:p>
    <w:p>
      <w:pPr>
        <w:pStyle w:val="ListBullet"/>
      </w:pPr>
      <w:r>
        <w:t>Cognata:** Offers a simulation platform for autonomous vehicles. Applied Intuition differentiates itself through its comprehensive product suite, including simulation, data management, and validation tools, along with strong partnerships in the defense sector.</w:t>
      </w:r>
    </w:p>
    <w:p>
      <w:pPr>
        <w:pStyle w:val="ListBullet"/>
      </w:pPr>
      <w:r>
        <w:t>dSPACE:** Provides hardware and software solutions for developing and testing automotive systems. Applied Intuition focuses specifically on the software-defined challenges of autonomous vehicle simulation and validation, offering a more agile and adaptable platform.</w:t>
      </w:r>
    </w:p>
    <w:p>
      <w:r>
        <w:rPr>
          <w:b/>
        </w:rPr>
        <w:t>Sources:</w:t>
      </w:r>
    </w:p>
    <w:p>
      <w:r>
        <w:t>1.  [https://applied.ai/](https://applied.ai/)</w:t>
      </w:r>
    </w:p>
    <w:p>
      <w:r>
        <w:t>2.  [https://techcrunch.com/2023/04/26/applied-intuition-raises-250m-at-a-6b-valuation-led-by-porsche-investments/](https://techcrunch.com/2023/04/26/applied-intuition-raises-250m-at-a-6b-valuation-led-by-porsche-investments/)</w:t>
      </w:r>
    </w:p>
    <w:p>
      <w:r>
        <w:t>3.  [https://www.prnewswire.com/news-releases/applied-intuition-and-anduril-industries-partner-to-accelerate-the-development-of-autonomous-defense-systems-301627583.html](https://www.prnewswire.com/news-releases/applied-intuition-and-anduril-industries-partner-to-accelerate-the-development-of-autonomous-defense-systems-301627583.html)</w:t>
      </w:r>
    </w:p>
    <w:p>
      <w:r>
        <w:t>4.  [https://www.crunchbase.com/organization/applied-intuition](https://www.crunchbase.com/organization/applied-intuition)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