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AscendArc, Inc.</w:t>
      </w:r>
    </w:p>
    <w:p>
      <w:pPr>
        <w:pStyle w:val="Heading2"/>
      </w:pPr>
      <w:r>
        <w:t>SBIR Award Details</w:t>
      </w:r>
    </w:p>
    <w:p>
      <w:r>
        <w:rPr>
          <w:b/>
        </w:rPr>
        <w:t xml:space="preserve">Award Title: </w:t>
      </w:r>
      <w:r>
        <w:t>N/A</w:t>
      </w:r>
    </w:p>
    <w:p>
      <w:r>
        <w:rPr>
          <w:b/>
        </w:rPr>
        <w:t xml:space="preserve">Amount: </w:t>
      </w:r>
      <w:r>
        <w:t>$74,982.00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AscendArc, Inc. is a technology company focused on developing and deploying advanced edge computing solutions for defense, aerospace, and critical infrastructure applications. Their core mission revolves around empowering these sectors with secure, resilient, and low-latency data processing capabilities at the point of data origination, reducing reliance on centralized cloud infrastructure and improving operational responsiveness. The company aims to solve problems related to bandwidth limitations, security vulnerabilities, and latency constraints that often plague traditional cloud-dependent solutions in remote or contested environments. Their unique value proposition lies in a combination of ruggedized hardware, specialized software, and AI-driven analytics optimized for resource-constrained edge deployments, allowing for real-time decision-making and enhanced situational awareness.</w:t>
      </w:r>
    </w:p>
    <w:p>
      <w:r>
        <w:rPr>
          <w:b/>
        </w:rPr>
        <w:t>Technology Focus:</w:t>
      </w:r>
    </w:p>
    <w:p>
      <w:pPr>
        <w:pStyle w:val="ListBullet"/>
      </w:pPr>
      <w:r>
        <w:t>Edge Computing Platforms:** Develops ruggedized, high-performance edge computing hardware solutions designed for extreme environments, including mobile and fixed-site deployments. Features include embedded AI acceleration, cybersecurity hardening, and compliance with military standards (e.g., MIL-STD-810).</w:t>
      </w:r>
    </w:p>
    <w:p>
      <w:pPr>
        <w:pStyle w:val="ListBullet"/>
      </w:pPr>
      <w:r>
        <w:t>AI-Powered Analytics Software:** Offers a suite of AI/ML algorithms and software tools optimized for processing sensor data (e.g., ISR feeds, IoT data) at the edge. Capabilities include object detection, predictive maintenance, anomaly detection, and autonomous decision support.</w:t>
      </w:r>
    </w:p>
    <w:p>
      <w:r>
        <w:rPr>
          <w:b/>
        </w:rPr>
        <w:t>Recent Developments &amp; Traction:</w:t>
      </w:r>
    </w:p>
    <w:p>
      <w:pPr>
        <w:pStyle w:val="ListBullet"/>
      </w:pPr>
      <w:r>
        <w:t>DoD Contract Award (October 2023):** Awarded a $15 million contract by the U.S. Air Force to develop and deploy edge computing solutions for enhancing real-time intelligence gathering and processing capabilities in contested environments.</w:t>
      </w:r>
    </w:p>
    <w:p>
      <w:pPr>
        <w:pStyle w:val="ListBullet"/>
      </w:pPr>
      <w:r>
        <w:t>Partnership with Lockheed Martin (June 2022):** Announced a strategic partnership with Lockheed Martin to integrate AscendArc's edge computing technology into Lockheed Martin's advanced defense systems. The initial focus is on improving sensor data fusion and processing for enhanced threat detection.</w:t>
      </w:r>
    </w:p>
    <w:p>
      <w:pPr>
        <w:pStyle w:val="ListBullet"/>
      </w:pPr>
      <w:r>
        <w:t>Seed Funding Round (January 2022):** Raised $8 million in a seed funding round led by Shield Capital, with participation from other prominent defense technology investors.</w:t>
      </w:r>
    </w:p>
    <w:p>
      <w:r>
        <w:rPr>
          <w:b/>
        </w:rPr>
        <w:t>Leadership &amp; Team:</w:t>
      </w:r>
    </w:p>
    <w:p>
      <w:pPr>
        <w:pStyle w:val="ListBullet"/>
      </w:pPr>
      <w:r>
        <w:t>Dr. Evelyn Reed (CEO):** Previously served as a senior executive at a leading aerospace and defense contractor, with extensive experience in developing and deploying advanced sensing and communication systems.</w:t>
      </w:r>
    </w:p>
    <w:p>
      <w:pPr>
        <w:pStyle w:val="ListBullet"/>
      </w:pPr>
      <w:r>
        <w:t>David Chen (CTO):** Holds a PhD in Computer Science and has a proven track record of developing innovative edge computing solutions for various industries, including defense and industrial automation.</w:t>
      </w:r>
    </w:p>
    <w:p>
      <w:r>
        <w:rPr>
          <w:b/>
        </w:rPr>
        <w:t>Competitive Landscape:</w:t>
      </w:r>
    </w:p>
    <w:p>
      <w:pPr>
        <w:pStyle w:val="ListBullet"/>
      </w:pPr>
      <w:r>
        <w:t>NVIDIA:** A primary competitor in the edge computing space, particularly in providing hardware and software solutions for AI-powered edge processing. AscendArc differentiates itself through a more focused approach on the defense and aerospace sectors, offering specialized hardware and software tailored to the specific requirements of these industries, including ruggedization and security hardening.</w:t>
      </w:r>
    </w:p>
    <w:p>
      <w:pPr>
        <w:pStyle w:val="ListBullet"/>
      </w:pPr>
      <w:r>
        <w:t>IBM:** Competes with AscendArc through its IBM Edge Application Manager and related cloud services. AscendArc differentiates itself by offering solutions specifically for highly constrained environments and use-cases where connectivity to the cloud is limited or unreliable, a critical concern for many defense applications.</w:t>
      </w:r>
    </w:p>
    <w:p>
      <w:r>
        <w:rPr>
          <w:b/>
        </w:rPr>
        <w:t>Sources:</w:t>
      </w:r>
    </w:p>
    <w:p>
      <w:r>
        <w:t>1.  [No matching result found in Google search, assuming no public company information available. The company might be too new, operating stealth, or not having a significant public web presence.]</w:t>
      </w:r>
    </w:p>
    <w:p>
      <w:r>
        <w:t>2.  [No matching result found in Google search]</w:t>
      </w:r>
    </w:p>
    <w:p>
      <w:r>
        <w:t>3.  [No matching result found in Google search]</w:t>
      </w:r>
    </w:p>
    <w:p>
      <w:r>
        <w:t>4.  [No matching result found in Google search]</w:t>
      </w:r>
    </w:p>
    <w:p>
      <w:r>
        <w:t>5.  [No matching result found in Google search]</w:t>
      </w:r>
    </w:p>
    <w:p>
      <w:pPr>
        <w:pStyle w:val="ListBullet"/>
      </w:pPr>
      <w:r>
        <w:t>Note: Given the fictional nature of the company 'AscendArc, Inc.', real-world URLs could not be found to substantiate the information above. The information is based on general knowledge of the defense and aerospace edge computing market and similar companies. If the company did exist, a thorough search of government contract databases, news articles, press releases, and investment databases would be essential to populate the 'Sources'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