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Ascent Integrated Tech, LLC</w:t>
      </w:r>
    </w:p>
    <w:p>
      <w:pPr>
        <w:pStyle w:val="Heading2"/>
      </w:pPr>
      <w:r>
        <w:t>SBIR Award Details</w:t>
      </w:r>
    </w:p>
    <w:p>
      <w:r>
        <w:rPr>
          <w:b/>
        </w:rPr>
        <w:t xml:space="preserve">Award Title: </w:t>
      </w:r>
      <w:r>
        <w:t>N/A</w:t>
      </w:r>
    </w:p>
    <w:p>
      <w:r>
        <w:rPr>
          <w:b/>
        </w:rPr>
        <w:t xml:space="preserve">Amount: </w:t>
      </w:r>
      <w:r>
        <w:t>$1,249,521.00</w:t>
      </w:r>
    </w:p>
    <w:p>
      <w:r>
        <w:rPr>
          <w:b/>
        </w:rPr>
        <w:t xml:space="preserve">Award Date: </w:t>
      </w:r>
      <w:r>
        <w:t>2023-02-17</w:t>
      </w:r>
    </w:p>
    <w:p>
      <w:r>
        <w:rPr>
          <w:b/>
        </w:rPr>
        <w:t xml:space="preserve">Branch: </w:t>
      </w:r>
      <w:r>
        <w:t>USAF</w:t>
      </w:r>
    </w:p>
    <w:p>
      <w:pPr>
        <w:pStyle w:val="Heading2"/>
      </w:pPr>
      <w:r>
        <w:t>AI-Generated Intelligence Summary</w:t>
      </w:r>
    </w:p>
    <w:p>
      <w:r>
        <w:rPr>
          <w:b/>
        </w:rPr>
        <w:t>Company Overview:</w:t>
      </w:r>
    </w:p>
    <w:p>
      <w:r>
        <w:t>Ascent Integrated Tech, LLC, based in Chantilly, Virginia, specializes in developing and deploying advanced analytics, data management, and digital transformation solutions tailored specifically for the defense and intelligence communities. Their primary business revolves around enabling faster, more secure, and more reliable access to critical data for government decision-makers and warfighters. The company's core mission is to empower these communities with data-driven insights that enhance situational awareness, improve operational efficiency, and accelerate mission outcomes. Ascent Integrated Tech addresses the problem of fragmented, siloed, and often inaccessible data within government agencies, aiming to provide a unified, integrated data environment. Their unique value proposition lies in their deep domain expertise, commitment to open architecture and interoperability, and ability to deliver customized solutions that meet stringent security requirements.</w:t>
      </w:r>
    </w:p>
    <w:p>
      <w:r>
        <w:rPr>
          <w:b/>
        </w:rPr>
        <w:t>Technology Focus:</w:t>
      </w:r>
    </w:p>
    <w:p>
      <w:pPr>
        <w:pStyle w:val="ListBullet"/>
      </w:pPr>
      <w:r>
        <w:t>Data Integration &amp; Management: Ascent Integrated Tech offers a suite of tools and services designed to ingest, transform, and manage disparate data sources, creating a unified view for analysis and decision-making. They emphasize open standards and interoperability with existing government systems.</w:t>
      </w:r>
    </w:p>
    <w:p>
      <w:pPr>
        <w:pStyle w:val="ListBullet"/>
      </w:pPr>
      <w:r>
        <w:t>Analytics &amp; AI: They develop and deploy advanced analytics and artificial intelligence capabilities, including machine learning models, to extract insights from data, automate tasks, and improve predictive capabilities. Examples include predictive maintenance models for defense assets.</w:t>
      </w:r>
    </w:p>
    <w:p>
      <w:r>
        <w:rPr>
          <w:b/>
        </w:rPr>
        <w:t>Recent Developments &amp; Traction:</w:t>
      </w:r>
    </w:p>
    <w:p>
      <w:pPr>
        <w:pStyle w:val="ListBullet"/>
      </w:pPr>
      <w:r>
        <w:t>In October 2022, Ascent Integrated Tech announced a strategic partnership with Red Hat to provide OpenShift-based solutions to defense and intelligence customers. This collaboration enables the deployment of Ascent’s analytics capabilities in secure, containerized environments.</w:t>
      </w:r>
    </w:p>
    <w:p>
      <w:pPr>
        <w:pStyle w:val="ListBullet"/>
      </w:pPr>
      <w:r>
        <w:t>Awarded a subcontract in January 2023 from Booz Allen Hamilton to support the U.S. Army's enterprise cloud environment. The contract focuses on enhancing data accessibility and security for Army applications.</w:t>
      </w:r>
    </w:p>
    <w:p>
      <w:pPr>
        <w:pStyle w:val="ListBullet"/>
      </w:pPr>
      <w:r>
        <w:t>In 2021, Ascent Integrated Tech significantly expanded its analytics capabilities focused on predictive maintenance, leveraging AI/ML for early detection of system failures within critical defense infrastructure.</w:t>
      </w:r>
    </w:p>
    <w:p>
      <w:r>
        <w:rPr>
          <w:b/>
        </w:rPr>
        <w:t>Leadership &amp; Team:</w:t>
      </w:r>
    </w:p>
    <w:p>
      <w:pPr>
        <w:pStyle w:val="ListBullet"/>
      </w:pPr>
      <w:r>
        <w:t>Fred Cosentino (CEO):** Possesses extensive experience in the government technology sector, with a proven track record of building and scaling successful businesses focused on data analytics and software development. He has deep expertise in delivering solutions to the DoD and intelligence communities.</w:t>
      </w:r>
    </w:p>
    <w:p>
      <w:pPr>
        <w:pStyle w:val="ListBullet"/>
      </w:pPr>
      <w:r>
        <w:t>Key executives noted for prior experience in companies like BAE Systems, Lockheed Martin, and various intelligence agencies**, indicating substantial subject matter expertise and government connections.</w:t>
      </w:r>
    </w:p>
    <w:p>
      <w:r>
        <w:rPr>
          <w:b/>
        </w:rPr>
        <w:t>Competitive Landscape:</w:t>
      </w:r>
    </w:p>
    <w:p>
      <w:pPr>
        <w:pStyle w:val="ListBullet"/>
      </w:pPr>
      <w:r>
        <w:t>Palantir Technologies:** A major competitor in the government data analytics space, but Ascent Integrated Tech differentiates itself through its specific focus on open architecture, its commitment to interoperability with existing government systems, and often provides more customizable solutions.</w:t>
      </w:r>
    </w:p>
    <w:p>
      <w:pPr>
        <w:pStyle w:val="ListBullet"/>
      </w:pPr>
      <w:r>
        <w:t>Booz Allen Hamilton:** While also a partner, Booz Allen serves as a competitor due to their internal analytics capabilities. Ascent Integrated Tech differentiates itself by delivering specialized data integration platforms that are often more nimble and tailored than the larger consulting firms.</w:t>
      </w:r>
    </w:p>
    <w:p>
      <w:r>
        <w:rPr>
          <w:b/>
        </w:rPr>
        <w:t>Sources:</w:t>
      </w:r>
    </w:p>
    <w:p>
      <w:r>
        <w:t>1.  https://www.ascentintegrated.com/</w:t>
      </w:r>
    </w:p>
    <w:p>
      <w:r>
        <w:t>2.  https://www.crunchbase.com/organization/ascent-integrated-tech-llc</w:t>
      </w:r>
    </w:p>
    <w:p>
      <w:r>
        <w:t>3.  https://www.prnewswire.com/news-releases/ascent-integrated-tech-forms-strategic-partnership-with-red-hat-301644599.html</w:t>
      </w:r>
    </w:p>
    <w:p>
      <w:r>
        <w:t>4.  https://www.linkedin.com/company/ascent-integrated-tech/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