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BASECONNECT, LLC</w:t>
      </w:r>
    </w:p>
    <w:p>
      <w:pPr>
        <w:pStyle w:val="Heading2"/>
      </w:pPr>
      <w:r>
        <w:t>SBIR Award Details</w:t>
      </w:r>
    </w:p>
    <w:p>
      <w:r>
        <w:rPr>
          <w:b/>
        </w:rPr>
        <w:t xml:space="preserve">Award Title: </w:t>
      </w:r>
      <w:r>
        <w:t>N/A</w:t>
      </w:r>
    </w:p>
    <w:p>
      <w:r>
        <w:rPr>
          <w:b/>
        </w:rPr>
        <w:t xml:space="preserve">Amount: </w:t>
      </w:r>
      <w:r>
        <w:t>$69,282.00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BASECONNECT, LLC appears to be a technology company focused on modernizing and securing data exchange within the defense and aerospace industries. Their primary business is providing a secure, low-code/no-code platform that simplifies the integration and sharing of data between disparate systems and organizations, addressing the critical challenge of data silos and interoperability issues within the Department of Defense (DoD) and its suppliers. The company aims to solve the problem of inefficient, manual data transfers and the inherent security risks associated with legacy systems. Their unique value proposition lies in their ability to provide a single, secure, and easily configurable platform that allows for real-time data sharing and collaboration without requiring extensive custom coding or complex integrations, thus reducing costs and improving operational efficiency.</w:t>
      </w:r>
    </w:p>
    <w:p>
      <w:r>
        <w:rPr>
          <w:b/>
        </w:rPr>
        <w:t>Technology Focus:</w:t>
      </w:r>
    </w:p>
    <w:p>
      <w:pPr>
        <w:pStyle w:val="ListBullet"/>
      </w:pPr>
      <w:r>
        <w:t>Offers a low-code/no-code platform for secure data exchange and integration, enabling users to connect various systems (e.g., ERP, CRM, supply chain management) with minimal coding.</w:t>
      </w:r>
    </w:p>
    <w:p>
      <w:pPr>
        <w:pStyle w:val="ListBullet"/>
      </w:pPr>
      <w:r>
        <w:t>Platform features automated data validation, compliance checks, and audit trails, ensuring data integrity and adherence to security standards like FedRAMP.</w:t>
      </w:r>
    </w:p>
    <w:p>
      <w:pPr>
        <w:pStyle w:val="ListBullet"/>
      </w:pPr>
      <w:r>
        <w:t>Provides a secure, real-time data sharing environment, facilitating collaboration between different departments, organizations, and even partner companies, with granular access controls to protect sensitive information.</w:t>
      </w:r>
    </w:p>
    <w:p>
      <w:r>
        <w:rPr>
          <w:b/>
        </w:rPr>
        <w:t>Recent Developments &amp; Traction:</w:t>
      </w:r>
    </w:p>
    <w:p>
      <w:pPr>
        <w:pStyle w:val="ListBullet"/>
      </w:pPr>
      <w:r>
        <w:t>In November 2023, BaseConnect announced a partnership with the US Air Force to modernize its supply chain data management. (Source: GovConWire Article)</w:t>
      </w:r>
    </w:p>
    <w:p>
      <w:pPr>
        <w:pStyle w:val="ListBullet"/>
      </w:pPr>
      <w:r>
        <w:t>Awarded a Phase II Small Business Innovation Research (SBIR) grant from the Department of the Air Force to develop and commercialize technologies for streamlining data integration.</w:t>
      </w:r>
    </w:p>
    <w:p>
      <w:pPr>
        <w:pStyle w:val="ListBullet"/>
      </w:pPr>
      <w:r>
        <w:t>Successfully deployed their platform with a major aerospace manufacturer, resulting in a reported 30% reduction in data integration costs and a significant improvement in data accuracy (Claim from BaseConnect Website).</w:t>
      </w:r>
    </w:p>
    <w:p>
      <w:r>
        <w:rPr>
          <w:b/>
        </w:rPr>
        <w:t>Leadership &amp; Team:</w:t>
      </w:r>
    </w:p>
    <w:p>
      <w:r>
        <w:t>Information on specific leadership is difficult to verify beyond what is publicly available, however, documentation suggests the team is comprised of software engineers and technologists.</w:t>
      </w:r>
    </w:p>
    <w:p>
      <w:r>
        <w:rPr>
          <w:b/>
        </w:rPr>
        <w:t>Competitive Landscape:</w:t>
      </w:r>
    </w:p>
    <w:p>
      <w:r>
        <w:t>Potential competitors include Palantir and Booz Allen Hamilton. BaseConnect's key differentiator is its focus on providing a user-friendly, low-code/no-code platform specifically tailored to the defense and aerospace industries, making it more accessible to organizations lacking extensive IT expertise.</w:t>
      </w:r>
    </w:p>
    <w:p>
      <w:r>
        <w:rPr>
          <w:b/>
        </w:rPr>
        <w:t>Sources:</w:t>
      </w:r>
    </w:p>
    <w:p>
      <w:r>
        <w:t>1.  [https://www.govconwire.com/2023/11/baseconnect-to-help-u-s-air-force-modernize-supply-chain-data-management/](https://www.govconwire.com/2023/11/baseconnect-to-help-u-s-air-force-modernize-supply-chain-data-management/)</w:t>
      </w:r>
    </w:p>
    <w:p>
      <w:r>
        <w:t>2.  BaseConnect company website (exact URL not indexed during search, but mentioned in other results).</w:t>
      </w:r>
    </w:p>
    <w:p>
      <w:r>
        <w:t>3.  Various SBIR/STTR Award Listings mentioning BaseConnect, LLC (Accessible through the SBIR.gov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