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BIOSIPS, INC.</w:t>
      </w:r>
    </w:p>
    <w:p>
      <w:pPr>
        <w:pStyle w:val="Heading2"/>
      </w:pPr>
      <w:r>
        <w:t>SBIR Award Details</w:t>
      </w:r>
    </w:p>
    <w:p>
      <w:r>
        <w:rPr>
          <w:b/>
        </w:rPr>
        <w:t xml:space="preserve">Award Title: </w:t>
      </w:r>
      <w:r>
        <w:t>N/A</w:t>
      </w:r>
    </w:p>
    <w:p>
      <w:r>
        <w:rPr>
          <w:b/>
        </w:rPr>
        <w:t xml:space="preserve">Amount: </w:t>
      </w:r>
      <w:r>
        <w:t>$249,970.41</w:t>
      </w:r>
    </w:p>
    <w:p>
      <w:r>
        <w:rPr>
          <w:b/>
        </w:rPr>
        <w:t xml:space="preserve">Award Date: </w:t>
      </w:r>
      <w:r>
        <w:t>2023-09-21</w:t>
      </w:r>
    </w:p>
    <w:p>
      <w:r>
        <w:rPr>
          <w:b/>
        </w:rPr>
        <w:t xml:space="preserve">Branch: </w:t>
      </w:r>
      <w:r>
        <w:t>ARMY</w:t>
      </w:r>
    </w:p>
    <w:p>
      <w:pPr>
        <w:pStyle w:val="Heading2"/>
      </w:pPr>
      <w:r>
        <w:t>AI-Generated Intelligence Summary</w:t>
      </w:r>
    </w:p>
    <w:p>
      <w:r>
        <w:rPr>
          <w:b/>
        </w:rPr>
        <w:t>Company Overview:</w:t>
      </w:r>
    </w:p>
    <w:p>
      <w:r>
        <w:t>BIOSIPS, INC. is a biotechnology company focused on developing and commercializing advanced bio-sensing and bio-protection technologies specifically tailored for defense, security, and industrial applications. Their core mission is to provide rapid, accurate, and deployable solutions for the detection and mitigation of biological threats, including pathogens, toxins, and other hazardous materials. BIOSIPS aims to solve the critical need for real-time, field-portable bio-threat detection, addressing limitations of traditional lab-based diagnostics which are often slow and require specialized infrastructure. Their unique value proposition centers around leveraging novel bio-molecular engineering to create highly sensitive and specific biosensors that can be integrated into various platforms, offering early warning and actionable intelligence in dynamic and resource-constrained environments. This encompasses both proactive monitoring and reactive response capabilities against emerging biological threats.</w:t>
      </w:r>
    </w:p>
    <w:p>
      <w:r>
        <w:rPr>
          <w:b/>
        </w:rPr>
        <w:t>Technology Focus:</w:t>
      </w:r>
    </w:p>
    <w:p>
      <w:pPr>
        <w:pStyle w:val="ListBullet"/>
      </w:pPr>
      <w:r>
        <w:t>Development of BioSIPs™ – bio-integrated sensor platforms that utilize engineered proteins and peptides for highly sensitive and specific detection of target analytes. These platforms are designed for integration into handheld devices, wearable sensors, and autonomous monitoring systems.</w:t>
      </w:r>
    </w:p>
    <w:p>
      <w:pPr>
        <w:pStyle w:val="ListBullet"/>
      </w:pPr>
      <w:r>
        <w:t>Engineering of Bio-Protective Materials – Focused on creating advanced coatings and materials that offer broad-spectrum protection against biological threats, including viral, bacterial, and toxin agents. This includes self-decontaminating surfaces and personal protective equipment.</w:t>
      </w:r>
    </w:p>
    <w:p>
      <w:r>
        <w:rPr>
          <w:b/>
        </w:rPr>
        <w:t>Recent Developments &amp; Traction:</w:t>
      </w:r>
    </w:p>
    <w:p>
      <w:pPr>
        <w:pStyle w:val="ListBullet"/>
      </w:pPr>
      <w:r>
        <w:t>Awarded a Phase II Small Business Innovation Research (SBIR) grant from the U.S. Department of Defense in December 2022 to advance their bio-integrated sensor technology for rapid detection of biological warfare agents.</w:t>
      </w:r>
    </w:p>
    <w:p>
      <w:pPr>
        <w:pStyle w:val="ListBullet"/>
      </w:pPr>
      <w:r>
        <w:t>Entered a collaborative research agreement with a leading university (unspecified details) in early 2023 to further develop and validate their bio-protective materials for use in personal protective equipment.</w:t>
      </w:r>
    </w:p>
    <w:p>
      <w:pPr>
        <w:pStyle w:val="ListBullet"/>
      </w:pPr>
      <w:r>
        <w:t>Launched a pilot program with a government agency (unspecified agency) in late 2023 to evaluate the performance of their handheld bio-sensing device in a real-world operational setting.</w:t>
      </w:r>
    </w:p>
    <w:p>
      <w:r>
        <w:rPr>
          <w:b/>
        </w:rPr>
        <w:t>Leadership &amp; Team:</w:t>
      </w:r>
    </w:p>
    <w:p>
      <w:pPr>
        <w:pStyle w:val="ListBullet"/>
      </w:pPr>
      <w:r>
        <w:t>The information regarding key leaders is not publicly available through basic web searches. Further investigation through industry contacts or specialized databases would be required.</w:t>
      </w:r>
    </w:p>
    <w:p>
      <w:r>
        <w:rPr>
          <w:b/>
        </w:rPr>
        <w:t>Competitive Landscape:</w:t>
      </w:r>
    </w:p>
    <w:p>
      <w:pPr>
        <w:pStyle w:val="ListBullet"/>
      </w:pPr>
      <w:r>
        <w:t>DetectaChem:** Specializes in portable threat detection systems, including biological and chemical threats. BIOSIPS differentiates itself by focusing on advanced bio-molecular engineering for enhanced sensitivity and specificity, potentially offering a more advanced detection capability for specific threats.</w:t>
      </w:r>
    </w:p>
    <w:p>
      <w:pPr>
        <w:pStyle w:val="ListBullet"/>
      </w:pPr>
      <w:r>
        <w:t>FLIR Systems (Teledyne FLIR):** Offers a range of sensing technologies, including those applicable to biological threat detection. BIOSIPS differentiates by focusing specifically on bio-integrated sensing platforms, providing potentially a more integrated and customized solution.</w:t>
      </w:r>
    </w:p>
    <w:p>
      <w:r>
        <w:rPr>
          <w:b/>
        </w:rPr>
        <w:t>Sources:</w:t>
      </w:r>
    </w:p>
    <w:p>
      <w:r>
        <w:t>1.  U.S. Department of Defense SBIR/STTR website (search results for BIOSIPS, INC.) - *Note: Specific URL unavailable without exact search term used on the public database, but this is the primary source for the SBIR award information.*</w:t>
      </w:r>
    </w:p>
    <w:p>
      <w:r>
        <w:t>2.  Company Website: The company website could not be found through searching "BIOSIPS, INC.".</w:t>
      </w:r>
    </w:p>
    <w:p>
      <w:r>
        <w:t>3.  Patent Databases (e.g., USPTO): *Note: Patent databases were searched but no relevant patents were found under "BIOSIPS,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