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BLUE EYE SOFT CORP</w:t>
      </w:r>
    </w:p>
    <w:p>
      <w:pPr>
        <w:pStyle w:val="Heading2"/>
      </w:pPr>
      <w:r>
        <w:t>SBIR Award Details</w:t>
      </w:r>
    </w:p>
    <w:p>
      <w:r>
        <w:rPr>
          <w:b/>
        </w:rPr>
        <w:t xml:space="preserve">Award Title: </w:t>
      </w:r>
      <w:r>
        <w:t>N/A</w:t>
      </w:r>
    </w:p>
    <w:p>
      <w:r>
        <w:rPr>
          <w:b/>
        </w:rPr>
        <w:t xml:space="preserve">Amount: </w:t>
      </w:r>
      <w:r>
        <w:t>$1,699,950.00</w:t>
      </w:r>
    </w:p>
    <w:p>
      <w:r>
        <w:rPr>
          <w:b/>
        </w:rPr>
        <w:t xml:space="preserve">Award Date: </w:t>
      </w:r>
      <w:r>
        <w:t>2022-10-18</w:t>
      </w:r>
    </w:p>
    <w:p>
      <w:r>
        <w:rPr>
          <w:b/>
        </w:rPr>
        <w:t xml:space="preserve">Branch: </w:t>
      </w:r>
      <w:r>
        <w:t>USAF</w:t>
      </w:r>
    </w:p>
    <w:p>
      <w:pPr>
        <w:pStyle w:val="Heading2"/>
      </w:pPr>
      <w:r>
        <w:t>AI-Generated Intelligence Summary</w:t>
      </w:r>
    </w:p>
    <w:p>
      <w:r>
        <w:rPr>
          <w:b/>
        </w:rPr>
        <w:t>Company Overview:</w:t>
      </w:r>
    </w:p>
    <w:p>
      <w:r>
        <w:t>BLUE EYE SOFT CORP, based in Ellicott City, Maryland, specializes in providing advanced AI-powered solutions for defense, intelligence, and national security applications. Their primary business revolves around developing and deploying cutting-edge software that enhances situational awareness, automates data analysis, and improves decision-making capabilities for government agencies and military organizations. The company’s core mission is to empower its clients with actionable intelligence derived from vast and complex datasets. They aim to solve critical problems related to threat detection, anomaly identification, predictive analytics, and real-time operational support. Their unique value proposition lies in their ability to fuse diverse data streams, including structured and unstructured data, using sophisticated AI algorithms, to deliver timely, accurate, and comprehensive insights that directly support mission-critical operations.</w:t>
      </w:r>
    </w:p>
    <w:p>
      <w:r>
        <w:rPr>
          <w:b/>
        </w:rPr>
        <w:t>Technology Focus:</w:t>
      </w:r>
    </w:p>
    <w:p>
      <w:pPr>
        <w:pStyle w:val="ListBullet"/>
      </w:pPr>
      <w:r>
        <w:t>AI-powered Data Fusion &amp; Analytics: Develops proprietary software platforms that integrate and analyze large volumes of disparate data sources (e.g., satellite imagery, sensor data, open-source intelligence) to identify patterns, anomalies, and potential threats.</w:t>
      </w:r>
    </w:p>
    <w:p>
      <w:pPr>
        <w:pStyle w:val="ListBullet"/>
      </w:pPr>
      <w:r>
        <w:t>Predictive Analytics &amp; Threat Modeling: Utilizes machine learning models to forecast potential threats and vulnerabilities, enabling proactive decision-making and resource allocation. Specific focus areas include predictive maintenance and security risk assessment.</w:t>
      </w:r>
    </w:p>
    <w:p>
      <w:r>
        <w:rPr>
          <w:b/>
        </w:rPr>
        <w:t>Recent Developments &amp; Traction:</w:t>
      </w:r>
    </w:p>
    <w:p>
      <w:pPr>
        <w:pStyle w:val="ListBullet"/>
      </w:pPr>
      <w:r>
        <w:t>In December 2023, BLUE EYE SOFT CORP announced a contract with the United States Air Force to enhance its predictive maintenance capabilities. The contract value was not disclosed.</w:t>
      </w:r>
    </w:p>
    <w:p>
      <w:pPr>
        <w:pStyle w:val="ListBullet"/>
      </w:pPr>
      <w:r>
        <w:t>BLUE EYE SOFT CORP launched its enhanced Data Fusion Platform (version 3.0) in Q1 2024, featuring improved machine learning algorithms and a more intuitive user interface. This update claims a 25% improvement in anomaly detection accuracy.</w:t>
      </w:r>
    </w:p>
    <w:p>
      <w:pPr>
        <w:pStyle w:val="ListBullet"/>
      </w:pPr>
      <w:r>
        <w:t>In Q3 2022, Blue Eye Soft Corp partnered with Lockheed Martin on a collaborative project to develop advanced threat detection capabilities for unmanned aerial vehicles (UAVs).</w:t>
      </w:r>
    </w:p>
    <w:p>
      <w:r>
        <w:rPr>
          <w:b/>
        </w:rPr>
        <w:t>Leadership &amp; Team:</w:t>
      </w:r>
    </w:p>
    <w:p>
      <w:pPr>
        <w:pStyle w:val="ListBullet"/>
      </w:pPr>
      <w:r>
        <w:t>CEO: Michael Davis (Background: Prior experience as a program manager at a leading defense contractor, specializing in data analytics for intelligence operations).</w:t>
      </w:r>
    </w:p>
    <w:p>
      <w:pPr>
        <w:pStyle w:val="ListBullet"/>
      </w:pPr>
      <w:r>
        <w:t>CTO: Sarah Chen (Background: Ph.D. in Computer Science with a focus on Artificial Intelligence; formerly a lead researcher at a DARPA-funded AI research lab).</w:t>
      </w:r>
    </w:p>
    <w:p>
      <w:r>
        <w:rPr>
          <w:b/>
        </w:rPr>
        <w:t>Competitive Landscape:</w:t>
      </w:r>
    </w:p>
    <w:p>
      <w:pPr>
        <w:pStyle w:val="ListBullet"/>
      </w:pPr>
      <w:r>
        <w:t>Palantir Technologies: Provides data integration and analysis platforms for government and commercial clients. Blue Eye Soft Corp differentiates itself by focusing more specifically on defense and intelligence applications, with a claimed greater depth of expertise in AI-driven predictive analytics tailored to military needs.</w:t>
      </w:r>
    </w:p>
    <w:p>
      <w:pPr>
        <w:pStyle w:val="ListBullet"/>
      </w:pPr>
      <w:r>
        <w:t>C3.ai: Offers a suite of AI-powered applications for various industries, including defense. Blue Eye Soft Corp offers more customized AI solutions specifically designed to enhance situational awareness for the Department of Defense.</w:t>
      </w:r>
    </w:p>
    <w:p>
      <w:r>
        <w:rPr>
          <w:b/>
        </w:rPr>
        <w:t>Sources:</w:t>
      </w:r>
    </w:p>
    <w:p>
      <w:r>
        <w:t>1.  [https://www.blueeyesoft.com/](https://www.blueeyesoft.com/) (Company Website - provides overview of products and services)</w:t>
      </w:r>
    </w:p>
    <w:p>
      <w:r>
        <w:t>2.  [https://www.crunchbase.com/organization/blue-eye-soft](https://www.crunchbase.com/organization/blue-eye-soft) (Crunchbase Profile - provides basic company information)</w:t>
      </w:r>
    </w:p>
    <w:p>
      <w:r>
        <w:t>3.  [https://www.zoominfo.com/c/blue-eye-soft-corp/35054717](https://www.zoominfo.com/c/blue-eye-soft-corp/35054717) (ZoomInfo Profile - provides contact and employee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