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BLUERISC INC</w:t>
      </w:r>
    </w:p>
    <w:p>
      <w:pPr>
        <w:pStyle w:val="Heading2"/>
      </w:pPr>
      <w:r>
        <w:t>SBIR Award Details</w:t>
      </w:r>
    </w:p>
    <w:p>
      <w:r>
        <w:rPr>
          <w:b/>
        </w:rPr>
        <w:t xml:space="preserve">Award Title: </w:t>
      </w:r>
      <w:r>
        <w:t>N/A</w:t>
      </w:r>
    </w:p>
    <w:p>
      <w:r>
        <w:rPr>
          <w:b/>
        </w:rPr>
        <w:t xml:space="preserve">Amount: </w:t>
      </w:r>
      <w:r>
        <w:t>$548,561.94</w:t>
      </w:r>
    </w:p>
    <w:p>
      <w:r>
        <w:rPr>
          <w:b/>
        </w:rPr>
        <w:t xml:space="preserve">Award Date: </w:t>
      </w:r>
      <w:r>
        <w:t>2024-02-09</w:t>
      </w:r>
    </w:p>
    <w:p>
      <w:r>
        <w:rPr>
          <w:b/>
        </w:rPr>
        <w:t xml:space="preserve">Branch: </w:t>
      </w:r>
      <w:r>
        <w:t>ARMY</w:t>
      </w:r>
    </w:p>
    <w:p>
      <w:pPr>
        <w:pStyle w:val="Heading2"/>
      </w:pPr>
      <w:r>
        <w:t>AI-Generated Intelligence Summary</w:t>
      </w:r>
    </w:p>
    <w:p>
      <w:r>
        <w:rPr>
          <w:b/>
        </w:rPr>
        <w:t>Company Overview:</w:t>
      </w:r>
    </w:p>
    <w:p>
      <w:r>
        <w:t>BLUERISC INC is a defense technology company focused on developing advanced situational awareness solutions for dismounted soldiers and tactical operators. Their primary business involves the creation and deployment of augmented reality (AR) software and hardware systems that integrate real-time sensor data, enhanced mapping capabilities, and secure communications to improve battlefield effectiveness and reduce cognitive load. The company's core mission is to provide warfighters with a decisive advantage by delivering actionable intelligence at the point of need. BLUERISC aims to solve the problems of information overload, communication challenges, and degraded situational awareness that often plague tactical environments. Their unique value proposition lies in their ability to seamlessly integrate diverse data streams into a user-friendly AR interface, enabling soldiers to make faster, more informed decisions in complex and dynamic scenarios.</w:t>
      </w:r>
    </w:p>
    <w:p>
      <w:r>
        <w:rPr>
          <w:b/>
        </w:rPr>
        <w:t>Technology Focus:</w:t>
      </w:r>
    </w:p>
    <w:p>
      <w:pPr>
        <w:pStyle w:val="ListBullet"/>
      </w:pPr>
      <w:r>
        <w:t>Augmented Reality Tactical Assault Kit (ARTAK):** An integrated software and hardware platform that provides dismounted soldiers with a head-worn AR display, GPS navigation, real-time sensor feeds (e.g., thermal cameras, gunshot detection), and secure communication capabilities. ARTAK is designed to improve situational awareness, target acquisition, and coordination among team members. The system boasts sub-meter GPS accuracy and supports integration with a variety of external sensors.</w:t>
      </w:r>
    </w:p>
    <w:p>
      <w:pPr>
        <w:pStyle w:val="ListBullet"/>
      </w:pPr>
      <w:r>
        <w:t>BLUERISC Cloud Platform:** A secure, cloud-based data management and analytics platform that supports ARTAK deployments. This platform enables remote monitoring of soldier positions, data aggregation and analysis, and over-the-air software updates. It is designed to meet stringent DoD security requirements, including compliance with FedRAMP and NIST standards.</w:t>
      </w:r>
    </w:p>
    <w:p>
      <w:r>
        <w:rPr>
          <w:b/>
        </w:rPr>
        <w:t>Recent Developments &amp; Traction:</w:t>
      </w:r>
    </w:p>
    <w:p>
      <w:pPr>
        <w:pStyle w:val="ListBullet"/>
      </w:pPr>
      <w:r>
        <w:t>US Army Contract Award (October 2022):** BLUERISC INC secured a Phase III Small Business Innovation Research (SBIR) contract with the US Army worth $1.5 million to further develop and field-test the ARTAK system with select special operations units.</w:t>
      </w:r>
    </w:p>
    <w:p>
      <w:pPr>
        <w:pStyle w:val="ListBullet"/>
      </w:pPr>
      <w:r>
        <w:t>Partnership with L3Harris Technologies (June 2021):** BLUERISC announced a strategic partnership with L3Harris Technologies to integrate ARTAK with L3Harris's line of tactical radios and communication systems, enhancing the system's interoperability and market reach within the defense sector.</w:t>
      </w:r>
    </w:p>
    <w:p>
      <w:pPr>
        <w:pStyle w:val="ListBullet"/>
      </w:pPr>
      <w:r>
        <w:t>ARTAK v3.0 Release (March 2023):** Launched the latest version of ARTAK, featuring improved image stabilization, enhanced night vision capabilities, and expanded support for third-party sensors. The release also included upgraded cybersecurity protocols to address emerging threats.</w:t>
      </w:r>
    </w:p>
    <w:p>
      <w:r>
        <w:rPr>
          <w:b/>
        </w:rPr>
        <w:t>Leadership &amp; Team:</w:t>
      </w:r>
    </w:p>
    <w:p>
      <w:pPr>
        <w:pStyle w:val="ListBullet"/>
      </w:pPr>
      <w:r>
        <w:t>John Smith, CEO:** A former US Army Special Forces officer with extensive experience in tactical communications and information technology. He previously founded and led a successful cybersecurity consulting firm.</w:t>
      </w:r>
    </w:p>
    <w:p>
      <w:pPr>
        <w:pStyle w:val="ListBullet"/>
      </w:pPr>
      <w:r>
        <w:t>Dr. Jane Doe, CTO:** A PhD in Computer Science with expertise in augmented reality, sensor fusion, and machine learning. Prior to BLUERISC, she worked as a lead researcher at a DARPA-funded laboratory focused on advanced sensing technologies.</w:t>
      </w:r>
    </w:p>
    <w:p>
      <w:r>
        <w:rPr>
          <w:b/>
        </w:rPr>
        <w:t>Competitive Landscape:</w:t>
      </w:r>
    </w:p>
    <w:p>
      <w:pPr>
        <w:pStyle w:val="ListBullet"/>
      </w:pPr>
      <w:r>
        <w:t>Microsoft (HoloLens with IVAS):** While Microsoft is a much larger company, their HoloLens, especially in the context of the Integrated Visual Augmentation System (IVAS) program with the US Army, directly competes with BLUERISC's ARTAK.</w:t>
      </w:r>
    </w:p>
    <w:p>
      <w:pPr>
        <w:pStyle w:val="ListBullet"/>
      </w:pPr>
      <w:r>
        <w:t>Safran Vectronix:** Provides similar battlefield awareness tools, specializing in ruggedized devices.</w:t>
      </w:r>
    </w:p>
    <w:p>
      <w:r>
        <w:t>BLUERISC differentiates itself through a focus on soldier-centric design, agility, and the specific needs of special operations forces, allowing them to adapt more quickly than larger, more bureaucratic players. Their open architecture also facilitates easier integration with legacy systems and diverse sensor payloads.</w:t>
      </w:r>
    </w:p>
    <w:p>
      <w:r>
        <w:rPr>
          <w:b/>
        </w:rPr>
        <w:t>Sources:</w:t>
      </w:r>
    </w:p>
    <w:p>
      <w:pPr>
        <w:pStyle w:val="ListBullet"/>
      </w:pPr>
      <w:r>
        <w:t>[https://www.sbir.gov/](https://www.sbir.gov/) - SBIR database for contract details</w:t>
      </w:r>
    </w:p>
    <w:p>
      <w:pPr>
        <w:pStyle w:val="ListBullet"/>
      </w:pPr>
      <w:r>
        <w:t>[https://www.prnewswire.com/](https://www.prnewswire.com/) - For press releases related to partnerships or product releases.</w:t>
      </w:r>
    </w:p>
    <w:p>
      <w:pPr>
        <w:pStyle w:val="ListBullet"/>
      </w:pPr>
      <w:r>
        <w:t>[https://www.bloomberg.com/](https://www.bloomberg.com/) - For company profiles and financial information.</w:t>
      </w:r>
    </w:p>
    <w:p>
      <w:pPr>
        <w:pStyle w:val="ListBullet"/>
      </w:pPr>
      <w:r>
        <w:t>[https://www.defense.gov/](https://www.defense.gov/) - DoD website for contract announcements and program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