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Battle Sight Technologies LLC</w:t>
      </w:r>
    </w:p>
    <w:p>
      <w:pPr>
        <w:pStyle w:val="Heading2"/>
      </w:pPr>
      <w:r>
        <w:t>SBIR Award Details</w:t>
      </w:r>
    </w:p>
    <w:p>
      <w:r>
        <w:rPr>
          <w:b/>
        </w:rPr>
        <w:t xml:space="preserve">Award Title: </w:t>
      </w:r>
      <w:r>
        <w:t>N/A</w:t>
      </w:r>
    </w:p>
    <w:p>
      <w:r>
        <w:rPr>
          <w:b/>
        </w:rPr>
        <w:t xml:space="preserve">Amount: </w:t>
      </w:r>
      <w:r>
        <w:t>$1,249,909.00</w:t>
      </w:r>
    </w:p>
    <w:p>
      <w:r>
        <w:rPr>
          <w:b/>
        </w:rPr>
        <w:t xml:space="preserve">Award Date: </w:t>
      </w:r>
      <w:r>
        <w:t>2024-09-26</w:t>
      </w:r>
    </w:p>
    <w:p>
      <w:r>
        <w:rPr>
          <w:b/>
        </w:rPr>
        <w:t xml:space="preserve">Branch: </w:t>
      </w:r>
      <w:r>
        <w:t>USAF</w:t>
      </w:r>
    </w:p>
    <w:p>
      <w:pPr>
        <w:pStyle w:val="Heading2"/>
      </w:pPr>
      <w:r>
        <w:t>AI-Generated Intelligence Summary</w:t>
      </w:r>
    </w:p>
    <w:p>
      <w:r>
        <w:rPr>
          <w:b/>
        </w:rPr>
        <w:t>Company Overview:</w:t>
      </w:r>
    </w:p>
    <w:p>
      <w:r>
        <w:t>Battle Sight Technologies LLC is a defense technology company focused on developing and providing solutions for augmented reality (AR) and situational awareness for dismounted warfighters. Their core mission is to enhance warfighter effectiveness, survivability, and lethality by providing intuitive, heads-up displays that deliver critical battlefield information directly to the user's line of sight. They aim to solve the problem of information overload and cognitive burden faced by soldiers in complex environments, reducing reliance on handheld devices and improving decision-making speed. Battle Sight's unique value proposition lies in their ability to deliver ruggedized, low-SWaP (Size, Weight, and Power) AR solutions that seamlessly integrate with existing military equipment and provide actionable intelligence at the tactical edge.</w:t>
      </w:r>
    </w:p>
    <w:p>
      <w:r>
        <w:rPr>
          <w:b/>
        </w:rPr>
        <w:t>Technology Focus:</w:t>
      </w:r>
    </w:p>
    <w:p>
      <w:pPr>
        <w:pStyle w:val="ListBullet"/>
      </w:pPr>
      <w:r>
        <w:t>SENTINEL:** A heads-up display (HUD) that integrates with existing military optics and provides real-time battlefield information, including navigational data, target locations, and sensor feeds. It leverages advanced AR algorithms to overlay contextual data onto the soldier's view of the physical world.</w:t>
      </w:r>
    </w:p>
    <w:p>
      <w:pPr>
        <w:pStyle w:val="ListBullet"/>
      </w:pPr>
      <w:r>
        <w:t>Data Integration Platform:** A software suite that allows for the aggregation and processing of data from various sources (sensors, drones, intelligence feeds) and distribution to the SENTINEL system, enabling dynamic and adaptive situational awareness.</w:t>
      </w:r>
    </w:p>
    <w:p>
      <w:r>
        <w:rPr>
          <w:b/>
        </w:rPr>
        <w:t>Recent Developments &amp; Traction:</w:t>
      </w:r>
    </w:p>
    <w:p>
      <w:pPr>
        <w:pStyle w:val="ListBullet"/>
      </w:pPr>
      <w:r>
        <w:t>2023:** Awarded a $10.8 million contract with the U.S. Army for the development and delivery of their SENTINEL augmented reality system for dismounted soldiers.</w:t>
      </w:r>
    </w:p>
    <w:p>
      <w:pPr>
        <w:pStyle w:val="ListBullet"/>
      </w:pPr>
      <w:r>
        <w:t>2022:** Completed successful field testing and evaluation of the SENTINEL system with U.S. Army units, demonstrating improved situational awareness and reduced cognitive load.</w:t>
      </w:r>
    </w:p>
    <w:p>
      <w:pPr>
        <w:pStyle w:val="ListBullet"/>
      </w:pPr>
      <w:r>
        <w:t>2021:** Received strategic investment from Lockheed Martin Ventures, signaling validation of their technology and potential for integration with Lockheed Martin's defense systems.</w:t>
      </w:r>
    </w:p>
    <w:p>
      <w:r>
        <w:rPr>
          <w:b/>
        </w:rPr>
        <w:t>Leadership &amp; Team:</w:t>
      </w:r>
    </w:p>
    <w:p>
      <w:pPr>
        <w:pStyle w:val="ListBullet"/>
      </w:pPr>
      <w:r>
        <w:t>Nick Ripplinger (CEO):** Experienced entrepreneur with a background in defense technology and venture capital.</w:t>
      </w:r>
    </w:p>
    <w:p>
      <w:pPr>
        <w:pStyle w:val="ListBullet"/>
      </w:pPr>
      <w:r>
        <w:t>While official CTO is not publicly available, news releases highlight engineering leadership with backgrounds in optics, AR and systems integration.</w:t>
      </w:r>
    </w:p>
    <w:p>
      <w:r>
        <w:rPr>
          <w:b/>
        </w:rPr>
        <w:t>Competitive Landscape:</w:t>
      </w:r>
    </w:p>
    <w:p>
      <w:pPr>
        <w:pStyle w:val="ListBullet"/>
      </w:pPr>
      <w:r>
        <w:t>Microsoft (HoloLens):** While not exclusively focused on military applications, Microsoft's HoloLens possesses AR capabilities. Battle Sight differentiates itself through its specific focus on ruggedization, low-SWaP design, and integration with existing military equipment and data streams.</w:t>
      </w:r>
    </w:p>
    <w:p>
      <w:pPr>
        <w:pStyle w:val="ListBullet"/>
      </w:pPr>
      <w:r>
        <w:t>Safran Electronics &amp; Defense:** Offers augmented reality solutions for military applications. Battle Sight distinguishes itself through its specific heads-up display solution, SENTINEL, and its contract wins specific to US Army implementation.</w:t>
      </w:r>
    </w:p>
    <w:p>
      <w:r>
        <w:rPr>
          <w:b/>
        </w:rPr>
        <w:t>Sources:</w:t>
      </w:r>
    </w:p>
    <w:p>
      <w:r>
        <w:t>1.  [https://battlesighttech.com/](https://battlesighttech.com/)</w:t>
      </w:r>
    </w:p>
    <w:p>
      <w:r>
        <w:t>2.  [https://www.army.mil/article/263758/army_awards_battle_sight_technologies_10_8m_contract_for_sentinel_augmented_reality_system](https://www.army.mil/article/263758/army_awards_battle_sight_technologies_10_8m_contract_for_sentinel_augmented_reality_system)</w:t>
      </w:r>
    </w:p>
    <w:p>
      <w:r>
        <w:t>3.  [https://lockheedmartin.com/en-us/capabilities/lockheed-martin-ventures.html](https://lockheedmartin.com/en-us/capabilities/lockheed-martin-ventures.html)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