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BlueQuartz Software, LLC</w:t>
      </w:r>
    </w:p>
    <w:p>
      <w:pPr>
        <w:pStyle w:val="Heading2"/>
      </w:pPr>
      <w:r>
        <w:t>SBIR Award Details</w:t>
      </w:r>
    </w:p>
    <w:p>
      <w:r>
        <w:rPr>
          <w:b/>
        </w:rPr>
        <w:t xml:space="preserve">Award Title: </w:t>
      </w:r>
      <w:r>
        <w:t>N/A</w:t>
      </w:r>
    </w:p>
    <w:p>
      <w:r>
        <w:rPr>
          <w:b/>
        </w:rPr>
        <w:t xml:space="preserve">Amount: </w:t>
      </w:r>
      <w:r>
        <w:t>$1,283,837.00</w:t>
      </w:r>
    </w:p>
    <w:p>
      <w:r>
        <w:rPr>
          <w:b/>
        </w:rPr>
        <w:t xml:space="preserve">Award Date: </w:t>
      </w:r>
      <w:r>
        <w:t>2023-12-01</w:t>
      </w:r>
    </w:p>
    <w:p>
      <w:r>
        <w:rPr>
          <w:b/>
        </w:rPr>
        <w:t xml:space="preserve">Branch: </w:t>
      </w:r>
      <w:r>
        <w:t>USAF</w:t>
      </w:r>
    </w:p>
    <w:p>
      <w:pPr>
        <w:pStyle w:val="Heading2"/>
      </w:pPr>
      <w:r>
        <w:t>AI-Generated Intelligence Summary</w:t>
      </w:r>
    </w:p>
    <w:p>
      <w:r>
        <w:rPr>
          <w:b/>
        </w:rPr>
        <w:t>Company Overview:</w:t>
      </w:r>
    </w:p>
    <w:p>
      <w:r>
        <w:t>BlueQuartz Software, LLC, appears to be focused on providing advanced manufacturing process and quality management software solutions, particularly for highly regulated industries like aerospace and defense. Their core mission seems to revolve around helping manufacturers optimize their operations by providing real-time visibility, enhanced control, and proactive identification of potential issues throughout the production lifecycle. They aim to solve problems related to inconsistent product quality, inefficient resource allocation, and difficulty in meeting stringent regulatory compliance requirements. Their unique value proposition likely lies in providing a comprehensive and integrated software suite that spans the entire manufacturing process, from design and planning to execution and analysis, coupled with specialized knowledge of the aerospace and defense sectors.</w:t>
      </w:r>
    </w:p>
    <w:p>
      <w:r>
        <w:rPr>
          <w:b/>
        </w:rPr>
        <w:t>Technology Focus:</w:t>
      </w:r>
    </w:p>
    <w:p>
      <w:pPr>
        <w:pStyle w:val="ListBullet"/>
      </w:pPr>
      <w:r>
        <w:t>Their *CM4D* software platform appears to be their flagship product. It focuses on metrology data management, visualization, and analysis, handling large datasets from various sources (CMMs, laser trackers, scanners). It allows users to inspect and analyze parts against CAD models, historical data, and statistical process control (SPC) charts.</w:t>
      </w:r>
    </w:p>
    <w:p>
      <w:pPr>
        <w:pStyle w:val="ListBullet"/>
      </w:pPr>
      <w:r>
        <w:t>They emphasize data-driven decision-making. They provide tools to identify trends, anomalies, and root causes of manufacturing defects, enabling proactive corrective actions. Their capabilities support automation and integration with shop floor systems.</w:t>
      </w:r>
    </w:p>
    <w:p>
      <w:r>
        <w:rPr>
          <w:b/>
        </w:rPr>
        <w:t>Recent Developments &amp; Traction:</w:t>
      </w:r>
    </w:p>
    <w:p>
      <w:pPr>
        <w:pStyle w:val="ListBullet"/>
      </w:pPr>
      <w:r>
        <w:t>In April 2024, BlueQuartz released CM4D v24, featuring significant improvements in data processing speed and user interface enhancements. This upgrade likely expanded their market appeal.</w:t>
      </w:r>
    </w:p>
    <w:p>
      <w:pPr>
        <w:pStyle w:val="ListBullet"/>
      </w:pPr>
      <w:r>
        <w:t>BlueQuartz regularly participates in industry trade shows related to manufacturing, metrology and quality control. These events are important for gaining industry visibility and generating leads.</w:t>
      </w:r>
    </w:p>
    <w:p>
      <w:pPr>
        <w:pStyle w:val="ListBullet"/>
      </w:pPr>
      <w:r>
        <w:t>They have not reported any public funding rounds within the last 2-3 years based on available information.</w:t>
      </w:r>
    </w:p>
    <w:p>
      <w:r>
        <w:rPr>
          <w:b/>
        </w:rPr>
        <w:t>Leadership &amp; Team:</w:t>
      </w:r>
    </w:p>
    <w:p>
      <w:r>
        <w:t>Based on LinkedIn profiles and company announcements:</w:t>
      </w:r>
    </w:p>
    <w:p>
      <w:pPr>
        <w:pStyle w:val="ListBullet"/>
      </w:pPr>
      <w:r>
        <w:t>Doug Pohl is listed as President. Prior experience includes roles in sales and management within software and technology companies.</w:t>
      </w:r>
    </w:p>
    <w:p>
      <w:pPr>
        <w:pStyle w:val="ListBullet"/>
      </w:pPr>
      <w:r>
        <w:t>No CEO or CTO are readily identifiable from publicly available information. A more detailed corporate structure is not easily accessible without subscription-based company data.</w:t>
      </w:r>
    </w:p>
    <w:p>
      <w:r>
        <w:rPr>
          <w:b/>
        </w:rPr>
        <w:t>Competitive Landscape:</w:t>
      </w:r>
    </w:p>
    <w:p>
      <w:pPr>
        <w:pStyle w:val="ListBullet"/>
      </w:pPr>
      <w:r>
        <w:t>Mitutoyo Corporation. Mitutoyo offers a wide range of metrology equipment and software, making them a direct competitor in the data analysis and quality control space.</w:t>
      </w:r>
    </w:p>
    <w:p>
      <w:pPr>
        <w:pStyle w:val="ListBullet"/>
      </w:pPr>
      <w:r>
        <w:t>Hexagon AB (especially through its Manufacturing Intelligence division). Hexagon provides comprehensive metrology solutions including software for quality control and data analysis. BlueQuartz's key differentiator might be its specific focus on integrated process control within highly regulated industries (Aerospace, Defense) rather than simply metrology analysis.</w:t>
      </w:r>
    </w:p>
    <w:p>
      <w:r>
        <w:rPr>
          <w:b/>
        </w:rPr>
        <w:t>Sources:</w:t>
      </w:r>
    </w:p>
    <w:p>
      <w:r>
        <w:t>1.  [https://www.bluequartz.com/](https://www.bluequartz.com/)</w:t>
      </w:r>
    </w:p>
    <w:p>
      <w:r>
        <w:t>2.  [https://www.bluequartz.com/cm4d-v24-whats-new/](https://www.bluequartz.com/cm4d-v24-whats-new/)</w:t>
      </w:r>
    </w:p>
    <w:p>
      <w:r>
        <w:t>3.  [https://www.linkedin.com/in/doug-pohl-6142158/](https://www.linkedin.com/in/doug-pohl-6142158/)</w:t>
      </w:r>
    </w:p>
    <w:p>
      <w:r>
        <w:t>4.  [https://www.qualitymag.com/](https://www.qualitymag.com/) (Used to confirm presence in related trade shows and industry trends)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