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CARESTARTER TECHNOLOGIES INC</w:t>
      </w:r>
    </w:p>
    <w:p>
      <w:pPr>
        <w:pStyle w:val="Heading2"/>
      </w:pPr>
      <w:r>
        <w:t>SBIR Award Details</w:t>
      </w:r>
    </w:p>
    <w:p>
      <w:r>
        <w:rPr>
          <w:b/>
        </w:rPr>
        <w:t xml:space="preserve">Award Title: </w:t>
      </w:r>
      <w:r>
        <w:t>N/A</w:t>
      </w:r>
    </w:p>
    <w:p>
      <w:r>
        <w:rPr>
          <w:b/>
        </w:rPr>
        <w:t xml:space="preserve">Amount: </w:t>
      </w:r>
      <w:r>
        <w:t>$74,934.00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Carestarter Technologies Inc., as far as publicly accessible information reveals, does not appear to be a US-based company operating within the defense and aerospace sectors. Web searches for that exact name lead to various companies operating in different industries and regions, notably in healthcare and crowdfunding. Without further clarification on a more precise company name or a specific focus area within defense and aerospace (e.g., cybersecurity, drone tech, satellite communications), it's impossible to accurately assess its business, mission, value proposition, or problem-solving approach within the specified industry. The information available online strongly suggests that "Carestarter Technologies Inc." is *not* a significant or identifiable player in the US defense and aerospace market.</w:t>
      </w:r>
    </w:p>
    <w:p>
      <w:r>
        <w:rPr>
          <w:b/>
        </w:rPr>
        <w:t>Technology Focus:</w:t>
      </w:r>
    </w:p>
    <w:p>
      <w:r>
        <w:t>Given the lack of a verifiable presence in the defense/aerospace sector:</w:t>
      </w:r>
    </w:p>
    <w:p>
      <w:pPr>
        <w:pStyle w:val="ListBullet"/>
      </w:pPr>
      <w:r>
        <w:t>N/A</w:t>
      </w:r>
    </w:p>
    <w:p>
      <w:pPr>
        <w:pStyle w:val="ListBullet"/>
      </w:pPr>
      <w:r>
        <w:t>N/A</w:t>
      </w:r>
    </w:p>
    <w:p>
      <w:r>
        <w:rPr>
          <w:b/>
        </w:rPr>
        <w:t>Recent Developments &amp; Traction:</w:t>
      </w:r>
    </w:p>
    <w:p>
      <w:pPr>
        <w:pStyle w:val="ListBullet"/>
      </w:pPr>
      <w:r>
        <w:t>N/A</w:t>
      </w:r>
    </w:p>
    <w:p>
      <w:pPr>
        <w:pStyle w:val="ListBullet"/>
      </w:pPr>
      <w:r>
        <w:t>N/A</w:t>
      </w:r>
    </w:p>
    <w:p>
      <w:pPr>
        <w:pStyle w:val="ListBullet"/>
      </w:pPr>
      <w:r>
        <w:t>N/A</w:t>
      </w:r>
    </w:p>
    <w:p>
      <w:pPr>
        <w:pStyle w:val="ListBullet"/>
      </w:pPr>
      <w:r>
        <w:t>N/A</w:t>
      </w:r>
    </w:p>
    <w:p>
      <w:r>
        <w:rPr>
          <w:b/>
        </w:rPr>
        <w:t>Leadership &amp; Team:</w:t>
      </w:r>
    </w:p>
    <w:p>
      <w:r>
        <w:t>Due to the absence of a relevant company profile, this section cannot be completed.</w:t>
      </w:r>
    </w:p>
    <w:p>
      <w:r>
        <w:rPr>
          <w:b/>
        </w:rPr>
        <w:t>Competitive Landscape:</w:t>
      </w:r>
    </w:p>
    <w:p>
      <w:r>
        <w:t>N/A - No relevant company identified.</w:t>
      </w:r>
    </w:p>
    <w:p>
      <w:r>
        <w:rPr>
          <w:b/>
        </w:rPr>
        <w:t>Sources:</w:t>
      </w:r>
    </w:p>
    <w:p>
      <w:r>
        <w:t>1. Google Search Results for "Carestarter Technologies Inc"</w:t>
      </w:r>
    </w:p>
    <w:p>
      <w:r>
        <w:t>2. Crunchbase Search Results for "Carestarter Technologies Inc"</w:t>
      </w:r>
    </w:p>
    <w:p>
      <w:r>
        <w:t>3. LinkedIn Search Results for "Carestarter Technologies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