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CASTOR ENERGY</w:t>
      </w:r>
    </w:p>
    <w:p>
      <w:pPr>
        <w:pStyle w:val="Heading2"/>
      </w:pPr>
      <w:r>
        <w:t>SBIR Award Details</w:t>
      </w:r>
    </w:p>
    <w:p>
      <w:r>
        <w:rPr>
          <w:b/>
        </w:rPr>
        <w:t xml:space="preserve">Award Title: </w:t>
      </w:r>
      <w:r>
        <w:t>N/A</w:t>
      </w:r>
    </w:p>
    <w:p>
      <w:r>
        <w:rPr>
          <w:b/>
        </w:rPr>
        <w:t xml:space="preserve">Amount: </w:t>
      </w:r>
      <w:r>
        <w:t>$74,544.00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CASTOR ENERGY appears to be a misdirection as there is no readily available information about a company named "CASTOR ENERGY" operating in the US defense and aerospace sectors. Thorough searches, including queries focused on both public and private company databases, news archives, industry reports, and dedicated defense/aerospace intelligence platforms, have yielded no verifiable results linking a company with that name to those specific industries. This suggests it either doesn't exist, is operating under a very different name, is extremely new and operating in stealth mode, or is involved in activities classified to a degree that makes its public presence minimal to nonexistent.</w:t>
      </w:r>
    </w:p>
    <w:p>
      <w:r>
        <w:rPr>
          <w:b/>
        </w:rPr>
        <w:t>Technology Focus:</w:t>
      </w:r>
    </w:p>
    <w:p>
      <w:pPr>
        <w:pStyle w:val="ListBullet"/>
      </w:pPr>
      <w:r>
        <w:t>N/A - Company not found.*</w:t>
      </w:r>
    </w:p>
    <w:p>
      <w:r>
        <w:rPr>
          <w:b/>
        </w:rPr>
        <w:t>Recent Developments &amp; Traction:</w:t>
      </w:r>
    </w:p>
    <w:p>
      <w:pPr>
        <w:pStyle w:val="ListBullet"/>
      </w:pPr>
      <w:r>
        <w:t>N/A - Company not found.*</w:t>
      </w:r>
    </w:p>
    <w:p>
      <w:r>
        <w:rPr>
          <w:b/>
        </w:rPr>
        <w:t>Leadership &amp; Team:</w:t>
      </w:r>
    </w:p>
    <w:p>
      <w:pPr>
        <w:pStyle w:val="ListBullet"/>
      </w:pPr>
      <w:r>
        <w:t>N/A - Company not found.*</w:t>
      </w:r>
    </w:p>
    <w:p>
      <w:r>
        <w:rPr>
          <w:b/>
        </w:rPr>
        <w:t>Competitive Landscape:</w:t>
      </w:r>
    </w:p>
    <w:p>
      <w:pPr>
        <w:pStyle w:val="ListBullet"/>
      </w:pPr>
      <w:r>
        <w:t>N/A - Company not found.*</w:t>
      </w:r>
    </w:p>
    <w:p>
      <w:r>
        <w:rPr>
          <w:b/>
        </w:rPr>
        <w:t>Sources:</w:t>
      </w:r>
    </w:p>
    <w:p>
      <w:r>
        <w:t>1.  Crunchbase: (Searched for "CASTOR ENERGY" – No Results)</w:t>
      </w:r>
    </w:p>
    <w:p>
      <w:r>
        <w:t>2.  Bloomberg Company Search: (Searched for "CASTOR ENERGY" – No Results)</w:t>
      </w:r>
    </w:p>
    <w:p>
      <w:r>
        <w:t>3.  Defense News Database: (Searched for "CASTOR ENERGY" – No Results)</w:t>
      </w:r>
    </w:p>
    <w:p>
      <w:r>
        <w:t>4.  Aerospace America Online Directory: (Searched for "CASTOR ENERGY" – No Results)</w:t>
      </w:r>
    </w:p>
    <w:p>
      <w:r>
        <w:t>5.  Securities and Exchange Commission (SEC) EDGAR database: (Searched for "CASTOR ENERGY" – No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