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CHI SYSTEMS, INC</w:t>
      </w:r>
    </w:p>
    <w:p>
      <w:pPr>
        <w:pStyle w:val="Heading2"/>
      </w:pPr>
      <w:r>
        <w:t>SBIR Award Details</w:t>
      </w:r>
    </w:p>
    <w:p>
      <w:r>
        <w:rPr>
          <w:b/>
        </w:rPr>
        <w:t xml:space="preserve">Award Title: </w:t>
      </w:r>
      <w:r>
        <w:t>N/A</w:t>
      </w:r>
    </w:p>
    <w:p>
      <w:r>
        <w:rPr>
          <w:b/>
        </w:rPr>
        <w:t xml:space="preserve">Amount: </w:t>
      </w:r>
      <w:r>
        <w:t>$149,976.40</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CHI Systems, Inc. is a US-based, employee-owned small business specializing in human-machine interface (HMI) design and development for critical defense and aerospace applications. Their primary business is to improve warfighter performance, system usability, and safety through advanced HMI solutions. CHI Systems aims to solve the challenges of information overload, complex controls, and human error that often plague modern defense systems. Their unique value proposition lies in their deep understanding of human factors, their experience in applying this knowledge to complex systems, and their commitment to user-centered design principles that result in intuitive and effective interfaces for pilots, operators, and maintainers. They provide solutions that optimize human cognitive and physical workload, ultimately leading to improved mission success and reduced risk.</w:t>
      </w:r>
    </w:p>
    <w:p>
      <w:r>
        <w:rPr>
          <w:b/>
        </w:rPr>
        <w:t>Technology Focus:</w:t>
      </w:r>
    </w:p>
    <w:p>
      <w:pPr>
        <w:pStyle w:val="ListBullet"/>
      </w:pPr>
      <w:r>
        <w:t>Advanced Cockpit Displays &amp; Controls:** Development of intuitive and adaptable cockpit displays leveraging advanced graphics, touchscreens, and voice recognition. This includes designing for reduced pilot workload during high-stress scenarios and developing adaptive interfaces that respond to changing mission needs.</w:t>
      </w:r>
    </w:p>
    <w:p>
      <w:pPr>
        <w:pStyle w:val="ListBullet"/>
      </w:pPr>
      <w:r>
        <w:t>Training &amp; Simulation Systems:** Creation of realistic and immersive training simulations that replicate real-world operating environments. These simulations incorporate high-fidelity models of aircraft systems, environmental conditions, and threat scenarios to provide comprehensive training for pilots and operators.</w:t>
      </w:r>
    </w:p>
    <w:p>
      <w:r>
        <w:rPr>
          <w:b/>
        </w:rPr>
        <w:t>Recent Developments &amp; Traction:</w:t>
      </w:r>
    </w:p>
    <w:p>
      <w:pPr>
        <w:pStyle w:val="ListBullet"/>
      </w:pPr>
      <w:r>
        <w:t>July 2021:** Awarded a contract from the US Navy for research and development of improved user interfaces for Naval aviation systems. Specifics of the contract value or terms are not publicly disclosed.</w:t>
      </w:r>
    </w:p>
    <w:p>
      <w:pPr>
        <w:pStyle w:val="ListBullet"/>
      </w:pPr>
      <w:r>
        <w:t>Continued Development of AR/VR Training Solutions:** CHI Systems has been actively expanding its capabilities in augmented and virtual reality training systems for various defense applications, demonstrating a commitment to leveraging emerging technologies for enhanced training effectiveness. Press releases hint at partnerships, but details remain proprietary.</w:t>
      </w:r>
    </w:p>
    <w:p>
      <w:r>
        <w:rPr>
          <w:b/>
        </w:rPr>
        <w:t>Leadership &amp; Team:</w:t>
      </w:r>
    </w:p>
    <w:p>
      <w:pPr>
        <w:pStyle w:val="ListBullet"/>
      </w:pPr>
      <w:r>
        <w:t>While specific names and titles are not readily available on the public internet, CHI Systems, Inc. is described as an employee-owned company which suggests a distributed leadership model with a core team of experienced engineers and human factors specialists. Their website emphasizes the expertise of their staff in HMI design, software engineering, and systems integration.</w:t>
      </w:r>
    </w:p>
    <w:p>
      <w:r>
        <w:rPr>
          <w:b/>
        </w:rPr>
        <w:t>Competitive Landscape:</w:t>
      </w:r>
    </w:p>
    <w:p>
      <w:pPr>
        <w:pStyle w:val="ListBullet"/>
      </w:pPr>
      <w:r>
        <w:t>Collins Aerospace:** Collins Aerospace is a significant player in the aerospace and defense market, offering a wide range of avionics and HMI solutions. CHI Systems differentiates itself through its specialization in user-centered design and its focus on smaller, more tailored solutions for specific defense applications, allowing for greater agility and responsiveness to customer needs.</w:t>
      </w:r>
    </w:p>
    <w:p>
      <w:r>
        <w:rPr>
          <w:b/>
        </w:rPr>
        <w:t>Sources:</w:t>
      </w:r>
    </w:p>
    <w:p>
      <w:pPr>
        <w:pStyle w:val="ListBullet"/>
      </w:pPr>
      <w:r>
        <w:t>[http://www.chisystems.com/](http://www.chisystems.com/)</w:t>
      </w:r>
    </w:p>
    <w:p>
      <w:pPr>
        <w:pStyle w:val="ListBullet"/>
      </w:pPr>
      <w:r>
        <w:t>[https://www.bbb.org/us/pa/horsham/profile/computer-software-developers/chi-systems-inc-0231-236004197](https://www.bbb.org/us/pa/horsham/profile/computer-software-developers/chi-systems-inc-0231-236004197)</w:t>
      </w:r>
    </w:p>
    <w:p>
      <w:pPr>
        <w:pStyle w:val="ListBullet"/>
      </w:pPr>
      <w:r>
        <w:t>[Various Press Releases (through general web search terms "CHI Systems contract" etc.) - details are limited in public domain](General Web Search Results. Many results led to brief mentions of contracts related to user interface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