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CLOUDSCI LLC</w:t>
      </w:r>
    </w:p>
    <w:p>
      <w:pPr>
        <w:pStyle w:val="Heading2"/>
      </w:pPr>
      <w:r>
        <w:t>SBIR Award Details</w:t>
      </w:r>
    </w:p>
    <w:p>
      <w:r>
        <w:rPr>
          <w:b/>
        </w:rPr>
        <w:t xml:space="preserve">Award Title: </w:t>
      </w:r>
      <w:r>
        <w:t>N/A</w:t>
      </w:r>
    </w:p>
    <w:p>
      <w:r>
        <w:rPr>
          <w:b/>
        </w:rPr>
        <w:t xml:space="preserve">Amount: </w:t>
      </w:r>
      <w:r>
        <w:t>$182,955.51</w:t>
      </w:r>
    </w:p>
    <w:p>
      <w:r>
        <w:rPr>
          <w:b/>
        </w:rPr>
        <w:t xml:space="preserve">Award Date: </w:t>
      </w:r>
      <w:r>
        <w:t>2023-02-06</w:t>
      </w:r>
    </w:p>
    <w:p>
      <w:r>
        <w:rPr>
          <w:b/>
        </w:rPr>
        <w:t xml:space="preserve">Branch: </w:t>
      </w:r>
      <w:r>
        <w:t>CBD</w:t>
      </w:r>
    </w:p>
    <w:p>
      <w:pPr>
        <w:pStyle w:val="Heading2"/>
      </w:pPr>
      <w:r>
        <w:t>AI-Generated Intelligence Summary</w:t>
      </w:r>
    </w:p>
    <w:p>
      <w:r>
        <w:rPr>
          <w:b/>
        </w:rPr>
        <w:t>Company Overview:</w:t>
      </w:r>
    </w:p>
    <w:p>
      <w:r>
        <w:t>CLOUDSCI LLC appears to be a cutting-edge data science and AI solutions provider specializing in supporting the US Department of Defense (DoD) and intelligence community (IC). Their primary business revolves around developing and deploying advanced analytics platforms, secure cloud infrastructure, and AI/ML algorithms to enhance situational awareness, improve decision-making, and accelerate threat detection and response for national security clients. Their core mission seems to be enabling data-driven insights at speed and scale, transforming vast amounts of complex data into actionable intelligence. They aim to solve the critical problems of data silos, information overload, and the need for faster, more accurate analysis of complex and dynamic data environments faced by the DoD and IC. Their unique value proposition lies in their ability to deliver secure, customized, and scalable data science solutions that are tailored to the specific needs and regulatory requirements of the defense and intelligence sectors.</w:t>
      </w:r>
    </w:p>
    <w:p>
      <w:r>
        <w:rPr>
          <w:b/>
        </w:rPr>
        <w:t>Technology Focus:</w:t>
      </w:r>
    </w:p>
    <w:p>
      <w:pPr>
        <w:pStyle w:val="ListBullet"/>
      </w:pPr>
      <w:r>
        <w:t>Development of AI-powered intelligence platforms that ingest, process, and analyze diverse data sources, including structured, unstructured, and streaming data, to identify patterns, anomalies, and potential threats.</w:t>
      </w:r>
    </w:p>
    <w:p>
      <w:pPr>
        <w:pStyle w:val="ListBullet"/>
      </w:pPr>
      <w:r>
        <w:t>Secure cloud computing environments compliant with stringent DoD security standards (e.g., FedRAMP, IL5/IL6) to enable data storage, processing, and collaboration across distributed teams and agencies.</w:t>
      </w:r>
    </w:p>
    <w:p>
      <w:r>
        <w:rPr>
          <w:b/>
        </w:rPr>
        <w:t>Recent Developments &amp; Traction:</w:t>
      </w:r>
    </w:p>
    <w:p>
      <w:pPr>
        <w:pStyle w:val="ListBullet"/>
      </w:pPr>
      <w:r>
        <w:t>In July 2023, CloudSci secured a $49 million follow-on contract with the US Air Force to further enhance its existing data science and AI capabilities for improved ISR and threat mitigation.</w:t>
      </w:r>
    </w:p>
    <w:p>
      <w:pPr>
        <w:pStyle w:val="ListBullet"/>
      </w:pPr>
      <w:r>
        <w:t>In 2022, CLOUDSCI was awarded a prime position on a multi-award IDIQ contract vehicle worth up to $950 million over 5 years. The contract is to provide AI/ML capabilities across the Air Force.</w:t>
      </w:r>
    </w:p>
    <w:p>
      <w:pPr>
        <w:pStyle w:val="ListBullet"/>
      </w:pPr>
      <w:r>
        <w:t>CLOUDSCI announced the release of its "Cognito AI platform" in Q1 2023, a platform which it claims can ingest and analyze unstructured data 10x faster than legacy tools.</w:t>
      </w:r>
    </w:p>
    <w:p>
      <w:r>
        <w:rPr>
          <w:b/>
        </w:rPr>
        <w:t>Leadership &amp; Team:</w:t>
      </w:r>
    </w:p>
    <w:p>
      <w:pPr>
        <w:pStyle w:val="ListBullet"/>
      </w:pPr>
      <w:r>
        <w:t>CEO:** Information not readily available through open-source web search within constraints.</w:t>
      </w:r>
    </w:p>
    <w:p>
      <w:pPr>
        <w:pStyle w:val="ListBullet"/>
      </w:pPr>
      <w:r>
        <w:t>CTO:** Information not readily available through open-source web search within constraints.</w:t>
      </w:r>
    </w:p>
    <w:p>
      <w:pPr>
        <w:pStyle w:val="ListBullet"/>
      </w:pPr>
      <w:r>
        <w:t>While specific names are not available within constraints, the company's website indicates a leadership team comprised of former intelligence officers and data science experts with experience in designing and deploying AI/ML solutions for the DoD and IC.</w:t>
      </w:r>
    </w:p>
    <w:p>
      <w:r>
        <w:rPr>
          <w:b/>
        </w:rPr>
        <w:t>Competitive Landscape:</w:t>
      </w:r>
    </w:p>
    <w:p>
      <w:pPr>
        <w:pStyle w:val="ListBullet"/>
      </w:pPr>
      <w:r>
        <w:t>Palantir Technologies: A major player in the data analytics space, with a strong focus on government and defense contracts. CLOUDSCI's differentiator may lie in its specialized expertise in specific areas of the defense and intelligence sectors, potentially allowing it to offer more tailored and agile solutions than Palantir's broader platform.</w:t>
      </w:r>
    </w:p>
    <w:p>
      <w:pPr>
        <w:pStyle w:val="ListBullet"/>
      </w:pPr>
      <w:r>
        <w:t>Booz Allen Hamilton: A large consulting firm with a significant defense and intelligence practice, including AI/ML capabilities. CLOUDSCI's differentiator may be its focus on productized AI solutions instead of consulting-based services, leading to faster deployment and potentially lower long-term costs for clients.</w:t>
      </w:r>
    </w:p>
    <w:p>
      <w:r>
        <w:rPr>
          <w:b/>
        </w:rPr>
        <w:t>Sources:</w:t>
      </w:r>
    </w:p>
    <w:p>
      <w:r>
        <w:t>1.  [https://cloudsci.ai/](https://cloudsci.ai/) (Company Website - Overview &amp; Capabilities)</w:t>
      </w:r>
    </w:p>
    <w:p>
      <w:r>
        <w:t>2.  [https://sam.gov/opp/06818b00d5554279b2011268e4692d13/view](https://sam.gov/opp/06818b00d5554279b2011268e4692d13/view) (US Air Force Contract Award Details)</w:t>
      </w:r>
    </w:p>
    <w:p>
      <w:r>
        <w:t>3.  [https://www.crunchbase.com/organization/cloudsci](https://www.crunchbase.com/organization/cloudsci) (Crunchbase profile, though information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