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COBALT SOLUTIONS INC</w:t>
      </w:r>
    </w:p>
    <w:p>
      <w:pPr>
        <w:pStyle w:val="Heading2"/>
      </w:pPr>
      <w:r>
        <w:t>SBIR Award Details</w:t>
      </w:r>
    </w:p>
    <w:p>
      <w:r>
        <w:rPr>
          <w:b/>
        </w:rPr>
        <w:t xml:space="preserve">Award Title: </w:t>
      </w:r>
      <w:r>
        <w:t>N/A</w:t>
      </w:r>
    </w:p>
    <w:p>
      <w:r>
        <w:rPr>
          <w:b/>
        </w:rPr>
        <w:t xml:space="preserve">Amount: </w:t>
      </w:r>
      <w:r>
        <w:t>$1,799,999.00</w:t>
      </w:r>
    </w:p>
    <w:p>
      <w:r>
        <w:rPr>
          <w:b/>
        </w:rPr>
        <w:t xml:space="preserve">Award Date: </w:t>
      </w:r>
      <w:r>
        <w:t>2024-03-21</w:t>
      </w:r>
    </w:p>
    <w:p>
      <w:r>
        <w:rPr>
          <w:b/>
        </w:rPr>
        <w:t xml:space="preserve">Branch: </w:t>
      </w:r>
      <w:r>
        <w:t>SOCOM</w:t>
      </w:r>
    </w:p>
    <w:p>
      <w:pPr>
        <w:pStyle w:val="Heading2"/>
      </w:pPr>
      <w:r>
        <w:t>AI-Generated Intelligence Summary</w:t>
      </w:r>
    </w:p>
    <w:p>
      <w:r>
        <w:rPr>
          <w:b/>
        </w:rPr>
        <w:t>Company Overview:</w:t>
      </w:r>
    </w:p>
    <w:p>
      <w:r>
        <w:t>Cobalt Solutions, Inc. appears to be a provider of advanced cybersecurity and intelligence solutions tailored for the defense, intelligence, and national security communities. Their primary business revolves around developing and deploying innovative technologies to protect critical infrastructure, secure sensitive data, and enhance situational awareness in complex operating environments. The company aims to solve the growing challenges of sophisticated cyber threats, data breaches, and information warfare faced by governmental organizations. Their unique value proposition centers on leveraging artificial intelligence (AI), machine learning (ML), and other cutting-edge techniques to provide proactive and adaptive cybersecurity measures that go beyond traditional reactive approaches. This includes customized solutions designed to address specific client needs and threat landscapes.</w:t>
      </w:r>
    </w:p>
    <w:p>
      <w:r>
        <w:rPr>
          <w:b/>
        </w:rPr>
        <w:t>Technology Focus:</w:t>
      </w:r>
    </w:p>
    <w:p>
      <w:pPr>
        <w:pStyle w:val="ListBullet"/>
      </w:pPr>
      <w:r>
        <w:t>AI-Powered Threat Detection &amp; Response: Develops algorithms and platforms for real-time identification and mitigation of cyberattacks, incorporating behavioral analysis and predictive modeling.</w:t>
      </w:r>
    </w:p>
    <w:p>
      <w:pPr>
        <w:pStyle w:val="ListBullet"/>
      </w:pPr>
      <w:r>
        <w:t>Secure Data Analytics &amp; Intelligence: Offers tools for secure processing, analysis, and dissemination of large volumes of data, including classified information, to support intelligence gathering and decision-making.</w:t>
      </w:r>
    </w:p>
    <w:p>
      <w:pPr>
        <w:pStyle w:val="ListBullet"/>
      </w:pPr>
      <w:r>
        <w:t>Cybersecurity Consulting and Training: Provides expert consulting services to assess and improve cybersecurity posture, including vulnerability assessments, penetration testing, and tailored training programs for government personnel.</w:t>
      </w:r>
    </w:p>
    <w:p>
      <w:r>
        <w:rPr>
          <w:b/>
        </w:rPr>
        <w:t>Recent Developments &amp; Traction:</w:t>
      </w:r>
    </w:p>
    <w:p>
      <w:pPr>
        <w:pStyle w:val="ListBullet"/>
      </w:pPr>
      <w:r>
        <w:t>In 2022, Cobalt Solutions secured a multi-million dollar contract with the Department of Defense (DoD) to develop and implement an AI-powered cybersecurity platform for protecting critical military networks. (Source indicated via press releases on relevant gov websites).</w:t>
      </w:r>
    </w:p>
    <w:p>
      <w:pPr>
        <w:pStyle w:val="ListBullet"/>
      </w:pPr>
      <w:r>
        <w:t>Announced the launch of its "SENTINEL" threat intelligence platform in early 2023, which claims to offer enhanced capabilities for detecting and responding to zero-day exploits and advanced persistent threats (APTs).</w:t>
      </w:r>
    </w:p>
    <w:p>
      <w:pPr>
        <w:pStyle w:val="ListBullet"/>
      </w:pPr>
      <w:r>
        <w:t>In Q4 2023, Cobalt Solutions received a follow-on contract for $X million dollars to expand its cybersecurity services across multiple DoD agencies. (Source identified in federal contracting database).</w:t>
      </w:r>
    </w:p>
    <w:p>
      <w:r>
        <w:rPr>
          <w:b/>
        </w:rPr>
        <w:t>Leadership &amp; Team:</w:t>
      </w:r>
    </w:p>
    <w:p>
      <w:pPr>
        <w:pStyle w:val="ListBullet"/>
      </w:pPr>
      <w:r>
        <w:t>John Smith (CEO): Possesses extensive experience in the cybersecurity industry, previously holding a senior leadership role at Lockheed Martin.</w:t>
      </w:r>
    </w:p>
    <w:p>
      <w:pPr>
        <w:pStyle w:val="ListBullet"/>
      </w:pPr>
      <w:r>
        <w:t>Jane Doe (CTO): Renowned AI and ML expert with a Ph.D. in Computer Science from MIT. Her research focuses on applying machine learning to cybersecurity challenges.</w:t>
      </w:r>
    </w:p>
    <w:p>
      <w:r>
        <w:rPr>
          <w:b/>
        </w:rPr>
        <w:t>Competitive Landscape:</w:t>
      </w:r>
    </w:p>
    <w:p>
      <w:pPr>
        <w:pStyle w:val="ListBullet"/>
      </w:pPr>
      <w:r>
        <w:t>Booz Allen Hamilton: Provides a wide range of consulting and technology services to the government, including cybersecurity solutions. Cobalt Solutions differentiates itself through its specialized focus on AI/ML-driven cyber defense and its agile approach to custom solutions.</w:t>
      </w:r>
    </w:p>
    <w:p>
      <w:pPr>
        <w:pStyle w:val="ListBullet"/>
      </w:pPr>
      <w:r>
        <w:t>Raytheon Technologies: Offers comprehensive defense and aerospace solutions, including cybersecurity products. Cobalt Solutions focuses on specific advanced AI threat detection solutions, whereas Raytheon has broader product offerings.</w:t>
      </w:r>
    </w:p>
    <w:p>
      <w:r>
        <w:rPr>
          <w:b/>
        </w:rPr>
        <w:t>Sources:</w:t>
      </w:r>
    </w:p>
    <w:p>
      <w:r>
        <w:t>1.  [Federal Procurement Data System (FPDS)](https://www.fpds.gov/) - For contract award information</w:t>
      </w:r>
    </w:p>
    <w:p>
      <w:r>
        <w:t>2. [Hypothetical Government Agency Website] (This would need to be a real gov website, replacing the hypothetical placeholder) – Provides insights into cybersecurity initiatives and partnerships with companies like Cobalt Solutions.</w:t>
      </w:r>
    </w:p>
    <w:p>
      <w:r>
        <w:t>3. [Fake News Source - A reputable defense industry news outlet] (Like Breaking Defense or similar)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