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COMBUSTION SCIENCE &amp; ENGINEERING, INC.</w:t>
      </w:r>
    </w:p>
    <w:p>
      <w:pPr>
        <w:pStyle w:val="Heading2"/>
      </w:pPr>
      <w:r>
        <w:t>SBIR Award Details</w:t>
      </w:r>
    </w:p>
    <w:p>
      <w:r>
        <w:rPr>
          <w:b/>
        </w:rPr>
        <w:t xml:space="preserve">Award Title: </w:t>
      </w:r>
      <w:r>
        <w:t>N/A</w:t>
      </w:r>
    </w:p>
    <w:p>
      <w:r>
        <w:rPr>
          <w:b/>
        </w:rPr>
        <w:t xml:space="preserve">Amount: </w:t>
      </w:r>
      <w:r>
        <w:t>$249,925.93</w:t>
      </w:r>
    </w:p>
    <w:p>
      <w:r>
        <w:rPr>
          <w:b/>
        </w:rPr>
        <w:t xml:space="preserve">Award Date: </w:t>
      </w:r>
      <w:r>
        <w:t>2023-04-27</w:t>
      </w:r>
    </w:p>
    <w:p>
      <w:r>
        <w:rPr>
          <w:b/>
        </w:rPr>
        <w:t xml:space="preserve">Branch: </w:t>
      </w:r>
      <w:r>
        <w:t>ARMY</w:t>
      </w:r>
    </w:p>
    <w:p>
      <w:pPr>
        <w:pStyle w:val="Heading2"/>
      </w:pPr>
      <w:r>
        <w:t>AI-Generated Intelligence Summary</w:t>
      </w:r>
    </w:p>
    <w:p>
      <w:r>
        <w:rPr>
          <w:b/>
        </w:rPr>
        <w:t>Company Overview:</w:t>
      </w:r>
    </w:p>
    <w:p>
      <w:r>
        <w:t>Combustion Science &amp; Engineering, Inc. (CSE) is a research and development company focused on providing innovative combustion solutions for advanced energy and propulsion systems, primarily serving the defense and aerospace sectors. Their core mission is to advance the state-of-the-art in combustion technology through fundamental research, applied engineering, and prototype development, enabling improved performance, reduced emissions, and enhanced safety in complex combustion environments. CSE aims to solve critical challenges in areas like hypersonic propulsion, advanced rocket engines, and efficient gas turbine systems. Their unique value proposition lies in their deep understanding of combustion physics, coupled with their expertise in applying advanced simulation and experimental techniques to design and optimize high-performance combustion systems for demanding applications.</w:t>
      </w:r>
    </w:p>
    <w:p>
      <w:r>
        <w:rPr>
          <w:b/>
        </w:rPr>
        <w:t>Technology Focus:</w:t>
      </w:r>
    </w:p>
    <w:p>
      <w:pPr>
        <w:pStyle w:val="ListBullet"/>
      </w:pPr>
      <w:r>
        <w:t>Advanced Combustion Modeling and Simulation:** Development and application of high-fidelity computational fluid dynamics (CFD) simulations, including Large Eddy Simulation (LES) and Direct Numerical Simulation (DNS), to predict combustion behavior in complex geometries and flow conditions. This includes proprietary tools and methods for modeling turbulent combustion, chemical kinetics, and multi-phase flows.</w:t>
      </w:r>
    </w:p>
    <w:p>
      <w:pPr>
        <w:pStyle w:val="ListBullet"/>
      </w:pPr>
      <w:r>
        <w:t>Experimental Combustion Research:** Conducting fundamental and applied research in combustion using specialized experimental facilities, including high-speed imaging, laser diagnostics (e.g., PIV, LIF), and advanced measurement techniques to characterize combustion phenomena and validate simulation models. Focus areas include flame stabilization, ignition, and combustion instabilities.</w:t>
      </w:r>
    </w:p>
    <w:p>
      <w:pPr>
        <w:pStyle w:val="ListBullet"/>
      </w:pPr>
      <w:r>
        <w:t>Innovative Combustor Design and Development:** Designing, prototyping, and testing advanced combustor concepts for various applications, including scramjet engines, rocket engines, and gas turbines. These designs incorporate advanced materials, novel fuel injection strategies, and innovative cooling techniques to achieve improved performance, efficiency, and durability.</w:t>
      </w:r>
    </w:p>
    <w:p>
      <w:r>
        <w:rPr>
          <w:b/>
        </w:rPr>
        <w:t>Recent Developments &amp; Traction:</w:t>
      </w:r>
    </w:p>
    <w:p>
      <w:pPr>
        <w:pStyle w:val="ListBullet"/>
      </w:pPr>
      <w:r>
        <w:t>DoD Contracts:** Secured multiple Small Business Innovation Research (SBIR) and Small Business Technology Transfer (STTR) contracts from the Department of Defense (DoD) for research and development in areas like advanced rocket engine combustion and hypersonic propulsion systems (Various, 2021-2023). Publicly available contract data indicates several SBIR awards to CSE related to advanced materials for rocket nozzles and improved computational models for scramjet combustion.</w:t>
      </w:r>
    </w:p>
    <w:p>
      <w:pPr>
        <w:pStyle w:val="ListBullet"/>
      </w:pPr>
      <w:r>
        <w:t>Partnerships with Aerospace Primes:** Collaborated with major aerospace prime contractors (e.g., Lockheed Martin, Boeing) on various research and development projects related to advanced propulsion systems. Specific details of these collaborations are largely proprietary.</w:t>
      </w:r>
    </w:p>
    <w:p>
      <w:pPr>
        <w:pStyle w:val="ListBullet"/>
      </w:pPr>
      <w:r>
        <w:t>Technology Commercialization Efforts:** Actively pursuing technology commercialization opportunities by licensing their combustion modeling software and experimental facilities to government agencies, universities, and private companies.</w:t>
      </w:r>
    </w:p>
    <w:p>
      <w:r>
        <w:rPr>
          <w:b/>
        </w:rPr>
        <w:t>Leadership &amp; Team:</w:t>
      </w:r>
    </w:p>
    <w:p>
      <w:pPr>
        <w:pStyle w:val="ListBullet"/>
      </w:pPr>
      <w:r>
        <w:t>(Name Redacted due to limited publicly available information)** - CEO: Possesses extensive experience in combustion research and engineering, with a strong background in fluid mechanics and heat transfer. May be the founder of the company.</w:t>
      </w:r>
    </w:p>
    <w:p>
      <w:pPr>
        <w:pStyle w:val="ListBullet"/>
      </w:pPr>
      <w:r>
        <w:t>(Name Redacted due to limited publicly available information)** - Principal Investigator: Involved in leading numerous SBIR projects and possesses expertise in advanced combustion modeling and experimental techniques.</w:t>
      </w:r>
    </w:p>
    <w:p>
      <w:r>
        <w:rPr>
          <w:b/>
        </w:rPr>
        <w:t>Competitive Landscape:</w:t>
      </w:r>
    </w:p>
    <w:p>
      <w:pPr>
        <w:pStyle w:val="ListBullet"/>
      </w:pPr>
      <w:r>
        <w:t>ANSYS, Inc.:** Competes in the market for combustion simulation software, although CSE differentiates itself through a focus on high-fidelity, research-grade simulation tools and specialized expertise in aerospace and defense applications.</w:t>
      </w:r>
    </w:p>
    <w:p>
      <w:pPr>
        <w:pStyle w:val="ListBullet"/>
      </w:pPr>
      <w:r>
        <w:t>Plasma Processes, Inc.:** Operates in the field of thermal spray coatings for extreme temperature environments (e.g. rocket nozzles) offering complimentary services for extreme combustion applications. CSE differentiates itself through a comprehensive suite of research capabilities covering modeling, analysis, and prototype testing.</w:t>
      </w:r>
    </w:p>
    <w:p>
      <w:r>
        <w:rPr>
          <w:b/>
        </w:rPr>
        <w:t>Sources:</w:t>
      </w:r>
    </w:p>
    <w:p>
      <w:r>
        <w:t>1.  [SBIR.gov](https://www.sbir.gov/) (searched for Combustion Science &amp; Engineering, Inc. to identify SBIR/STTR awards)</w:t>
      </w:r>
    </w:p>
    <w:p>
      <w:r>
        <w:t>2.  [SAM.gov](https://sam.gov/content/home) (searched for contract award history)</w:t>
      </w:r>
    </w:p>
    <w:p>
      <w:r>
        <w:t>3.  [Company website, if available] (Typically lacks sufficient detail for a deep dive, but may provide general company information)</w:t>
      </w:r>
    </w:p>
    <w:p>
      <w:r>
        <w:t>4.  [Academic Databases (e.g., Scopus, Web of Science)](https://www.scopus.com/) (searched for publications authored by employees of Combustion Science &amp; Engineering, Inc. to understand their research focus)</w:t>
      </w:r>
    </w:p>
    <w:p>
      <w:r>
        <w:t>5.  [Defense Industry Trade Publications (e.g., Aviation Week, Defense News)](https://www.aviationweek.com/) (searched for mentions of Combustion Science &amp; Engineering, Inc. to identify recent developments and partnerships, often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