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COURTESY CUPS, LLC</w:t>
      </w:r>
    </w:p>
    <w:p>
      <w:pPr>
        <w:pStyle w:val="Heading2"/>
      </w:pPr>
      <w:r>
        <w:t>SBIR Award Details</w:t>
      </w:r>
    </w:p>
    <w:p>
      <w:r>
        <w:rPr>
          <w:b/>
        </w:rPr>
        <w:t xml:space="preserve">Award Title: </w:t>
      </w:r>
      <w:r>
        <w:t>N/A</w:t>
      </w:r>
    </w:p>
    <w:p>
      <w:r>
        <w:rPr>
          <w:b/>
        </w:rPr>
        <w:t xml:space="preserve">Amount: </w:t>
      </w:r>
      <w:r>
        <w:t>$1,238,603.00</w:t>
      </w:r>
    </w:p>
    <w:p>
      <w:r>
        <w:rPr>
          <w:b/>
        </w:rPr>
        <w:t xml:space="preserve">Award Date: </w:t>
      </w:r>
      <w:r>
        <w:t>2024-09-12</w:t>
      </w:r>
    </w:p>
    <w:p>
      <w:r>
        <w:rPr>
          <w:b/>
        </w:rPr>
        <w:t xml:space="preserve">Branch: </w:t>
      </w:r>
      <w:r>
        <w:t>USAF</w:t>
      </w:r>
    </w:p>
    <w:p>
      <w:pPr>
        <w:pStyle w:val="Heading2"/>
      </w:pPr>
      <w:r>
        <w:t>AI-Generated Intelligence Summary</w:t>
      </w:r>
    </w:p>
    <w:p>
      <w:r>
        <w:rPr>
          <w:b/>
        </w:rPr>
        <w:t>Company Overview:</w:t>
      </w:r>
    </w:p>
    <w:p>
      <w:r>
        <w:t>COURTESY CUPS, LLC appears to be a company primarily focused on the design, manufacturing, and distribution of innovative fluid containment and dispensing solutions, specifically centered around drinkware and related accessories. While lacking a directly stated mission visible across easily accessible web sources, its product offerings suggest a commitment to providing practical, durable, and potentially reusable solutions that address the problems associated with disposable cups, spills, and inefficient fluid management, particularly in environments demanding robust and reliable equipment. Their unique value proposition likely lies in offering specialized drinkware solutions tailored to specific application needs (e.g., aviation, military, high-performance vehicles), potentially emphasizing spill resistance, durability, insulation, and secure mounting mechanisms.</w:t>
      </w:r>
    </w:p>
    <w:p>
      <w:r>
        <w:rPr>
          <w:b/>
        </w:rPr>
        <w:t>Technology Focus:</w:t>
      </w:r>
    </w:p>
    <w:p>
      <w:pPr>
        <w:pStyle w:val="ListBullet"/>
      </w:pPr>
      <w:r>
        <w:t>Specialized drinkware designs focusing on spill resistance and secure mounting for use in mobile environments like aircraft and vehicles. This includes features such as integrated clamping mechanisms, non-slip bases, and spill-proof lids.</w:t>
      </w:r>
    </w:p>
    <w:p>
      <w:pPr>
        <w:pStyle w:val="ListBullet"/>
      </w:pPr>
      <w:r>
        <w:t>Manufacturing processes utilizing durable materials like stainless steel, high-performance polymers, and potentially advanced insulation technologies to maintain beverage temperature.</w:t>
      </w:r>
    </w:p>
    <w:p>
      <w:r>
        <w:rPr>
          <w:b/>
        </w:rPr>
        <w:t>Recent Developments &amp; Traction:</w:t>
      </w:r>
    </w:p>
    <w:p>
      <w:pPr>
        <w:pStyle w:val="ListBullet"/>
      </w:pPr>
      <w:r>
        <w:t>Publicly available information is very limited. Recent developments are not readily discoverable through broad web searches.</w:t>
      </w:r>
    </w:p>
    <w:p>
      <w:pPr>
        <w:pStyle w:val="ListBullet"/>
      </w:pPr>
      <w:r>
        <w:t>Due to lack of accessible information, it is challenging to find news about any traction or partnerships.</w:t>
      </w:r>
    </w:p>
    <w:p>
      <w:r>
        <w:rPr>
          <w:b/>
        </w:rPr>
        <w:t>Leadership &amp; Team:</w:t>
      </w:r>
    </w:p>
    <w:p>
      <w:pPr>
        <w:pStyle w:val="ListBullet"/>
      </w:pPr>
      <w:r>
        <w:t>Public information on the leadership team of COURTESY CUPS, LLC is not readily available through broad web searches.</w:t>
      </w:r>
    </w:p>
    <w:p>
      <w:r>
        <w:rPr>
          <w:b/>
        </w:rPr>
        <w:t>Competitive Landscape:</w:t>
      </w:r>
    </w:p>
    <w:p>
      <w:pPr>
        <w:pStyle w:val="ListBullet"/>
      </w:pPr>
      <w:r>
        <w:t>Given the specialized application of their products, possible competitors might include companies like Tervis Tumbler (focused on general insulated drinkware) and potentially smaller manufacturers specializing in aviation or military-grade accessories. Courtesy Cups’ potential differentiator could be its focus on specialized mounting and spill-resistance features tailored to demanding mobile environments, rather than a general consumer market.</w:t>
      </w:r>
    </w:p>
    <w:p>
      <w:r>
        <w:rPr>
          <w:b/>
        </w:rPr>
        <w:t>Sources:</w:t>
      </w:r>
    </w:p>
    <w:p>
      <w:pPr>
        <w:pStyle w:val="ListBullet"/>
      </w:pPr>
      <w:r>
        <w:t>The company name and basic business nature were determined using general search engines such as Google and Bing. No detailed information about the company could be found, and this lack of information impacted the details of the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