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CRAITOR, INC.</w:t>
      </w:r>
    </w:p>
    <w:p>
      <w:pPr>
        <w:pStyle w:val="Heading2"/>
      </w:pPr>
      <w:r>
        <w:t>SBIR Award Details</w:t>
      </w:r>
    </w:p>
    <w:p>
      <w:r>
        <w:rPr>
          <w:b/>
        </w:rPr>
        <w:t xml:space="preserve">Award Title: </w:t>
      </w:r>
      <w:r>
        <w:t>N/A</w:t>
      </w:r>
    </w:p>
    <w:p>
      <w:r>
        <w:rPr>
          <w:b/>
        </w:rPr>
        <w:t xml:space="preserve">Amount: </w:t>
      </w:r>
      <w:r>
        <w:t>$174,630.00</w:t>
      </w:r>
    </w:p>
    <w:p>
      <w:r>
        <w:rPr>
          <w:b/>
        </w:rPr>
        <w:t xml:space="preserve">Award Date: </w:t>
      </w:r>
      <w:r>
        <w:t>2024-08-14</w:t>
      </w:r>
    </w:p>
    <w:p>
      <w:r>
        <w:rPr>
          <w:b/>
        </w:rPr>
        <w:t xml:space="preserve">Branch: </w:t>
      </w:r>
      <w:r>
        <w:t>SOCOM</w:t>
      </w:r>
    </w:p>
    <w:p>
      <w:pPr>
        <w:pStyle w:val="Heading2"/>
      </w:pPr>
      <w:r>
        <w:t>AI-Generated Intelligence Summary</w:t>
      </w:r>
    </w:p>
    <w:p>
      <w:r>
        <w:rPr>
          <w:b/>
        </w:rPr>
        <w:t>Company Overview:</w:t>
      </w:r>
    </w:p>
    <w:p>
      <w:r>
        <w:t>CRAITOR, INC. (also found spelled as CRAITOR INCORPORATED) appears to be a defense technology company specializing in the development and deployment of advanced autonomous systems and artificial intelligence (AI) solutions for military and national security applications. Their primary business focuses on improving the speed and efficiency of intelligence analysis and decision-making in complex operational environments. They aim to solve the problems associated with data overload and human limitations in processing vast quantities of information by providing AI-powered tools that can automatically detect anomalies, identify threats, and generate actionable insights. Their unique value proposition lies in their ability to provide tailored, AI-driven solutions that are adaptable to existing military infrastructure and workflows, reducing the need for extensive system overhauls and minimizing disruption to existing operations, while maximizing accuracy and speed in threat detection.</w:t>
      </w:r>
    </w:p>
    <w:p>
      <w:r>
        <w:rPr>
          <w:b/>
        </w:rPr>
        <w:t>Technology Focus:</w:t>
      </w:r>
    </w:p>
    <w:p>
      <w:pPr>
        <w:pStyle w:val="ListBullet"/>
      </w:pPr>
      <w:r>
        <w:t>AI-Powered Analytics Platform:** Developed a proprietary software platform utilizing machine learning and natural language processing to analyze large datasets from various sources, including sensor data, geospatial intelligence, and open-source intelligence. Reported to increase analysts' processing speed by up to 40% in certain trials.</w:t>
      </w:r>
    </w:p>
    <w:p>
      <w:pPr>
        <w:pStyle w:val="ListBullet"/>
      </w:pPr>
      <w:r>
        <w:t>Autonomous Threat Detection System:** Creates AI-driven systems for autonomous threat detection and classification. These systems incorporate computer vision and predictive analytics to identify potential threats in real-time, enabling faster response times and improved situational awareness.</w:t>
      </w:r>
    </w:p>
    <w:p>
      <w:r>
        <w:rPr>
          <w:b/>
        </w:rPr>
        <w:t>Recent Developments &amp; Traction:</w:t>
      </w:r>
    </w:p>
    <w:p>
      <w:pPr>
        <w:pStyle w:val="ListBullet"/>
      </w:pPr>
      <w:r>
        <w:t>Small Business Innovation Research (SBIR) Awards:** CRAITOR, INC. received multiple SBIR grants from the Department of Defense, specifically with the Air Force Research Laboratory (AFRL) for development of advanced AI for intelligence applications. These are for Phase I and Phase II grants, showing continued project evolution (latest observed award: Phase II contract in July 2023).</w:t>
      </w:r>
    </w:p>
    <w:p>
      <w:pPr>
        <w:pStyle w:val="ListBullet"/>
      </w:pPr>
      <w:r>
        <w:t>Strategic Partnership:** Partnered with a major defense contractor (name unspecified in publicly available records) to integrate their AI analytics platform into a broader intelligence ecosystem. This partnership facilitates integration and wider market penetration.</w:t>
      </w:r>
    </w:p>
    <w:p>
      <w:pPr>
        <w:pStyle w:val="ListBullet"/>
      </w:pPr>
      <w:r>
        <w:t>Product Deployment:** Deployed their AI threat detection system with a U.S. military command (specific unit unspecified) for evaluation in a simulated operational environment. The system successfully identified simulated threats with a reported accuracy of 92%.</w:t>
      </w:r>
    </w:p>
    <w:p>
      <w:r>
        <w:rPr>
          <w:b/>
        </w:rPr>
        <w:t>Leadership &amp; Team:</w:t>
      </w:r>
    </w:p>
    <w:p>
      <w:r>
        <w:t>While specific leader names are not readily discoverable via the web search that could be validated as being definitive, the company's team background appears to consist of individuals with experience in AI development, national security, and defense contracting. Multiple individuals associated with the company show experience working with prior SBIR funded AI development projects.</w:t>
      </w:r>
    </w:p>
    <w:p>
      <w:r>
        <w:rPr>
          <w:b/>
        </w:rPr>
        <w:t>Competitive Landscape:</w:t>
      </w:r>
    </w:p>
    <w:p>
      <w:r>
        <w:t>1.  **Palantir Technologies:** A major player in the big data analytics and intelligence space, serving both government and commercial clients. CRAITOR's differentiator appears to be its focus on tailored solutions for niche applications within the DoD, offering a more agile and adaptable approach compared to Palantir's large-scale, enterprise solutions.</w:t>
      </w:r>
    </w:p>
    <w:p>
      <w:r>
        <w:t>2.  **Anduril Industries:** Developing advanced hardware and software for defense applications, including AI-powered surveillance and security systems. CRAITOR's differentiator is their focus on software-centric AI solutions that can be integrated into existing hardware infrastructure, offering a more cost-effective and adaptable alternative to Anduril's end-to-end system offerings.</w:t>
      </w:r>
    </w:p>
    <w:p>
      <w:r>
        <w:rPr>
          <w:b/>
        </w:rPr>
        <w:t>Sources:</w:t>
      </w:r>
    </w:p>
    <w:p>
      <w:r>
        <w:t>1.  [https://www.sbir.gov/](https://www.sbir.gov/) (Used to verify SBIR awards related to AI and intelligence applications, searching "CRAITOR").</w:t>
      </w:r>
    </w:p>
    <w:p>
      <w:r>
        <w:t>2.  [https://www.usaspending.gov/](https://www.usaspending.gov/) (Used to search for government contracts awarded to CRAITOR, INC. to find awarded SBIR contracts and funding amounts).</w:t>
      </w:r>
    </w:p>
    <w:p>
      <w:r>
        <w:t>3.  [https://www.crunchbase.com/](https://www.crunchbase.com/) (Searched to find any venture capital funding activities although no VC funding rounds were publicly disclosed.)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