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CRITICAL INNOVATIONS LLC</w:t>
      </w:r>
    </w:p>
    <w:p>
      <w:pPr>
        <w:pStyle w:val="Heading2"/>
      </w:pPr>
      <w:r>
        <w:t>SBIR Award Details</w:t>
      </w:r>
    </w:p>
    <w:p>
      <w:r>
        <w:rPr>
          <w:b/>
        </w:rPr>
        <w:t xml:space="preserve">Award Title: </w:t>
      </w:r>
      <w:r>
        <w:t>N/A</w:t>
      </w:r>
    </w:p>
    <w:p>
      <w:r>
        <w:rPr>
          <w:b/>
        </w:rPr>
        <w:t xml:space="preserve">Amount: </w:t>
      </w:r>
      <w:r>
        <w:t>$1,300,000.00</w:t>
      </w:r>
    </w:p>
    <w:p>
      <w:r>
        <w:rPr>
          <w:b/>
        </w:rPr>
        <w:t xml:space="preserve">Award Date: </w:t>
      </w:r>
      <w:r>
        <w:t>2024-08-05</w:t>
      </w:r>
    </w:p>
    <w:p>
      <w:r>
        <w:rPr>
          <w:b/>
        </w:rPr>
        <w:t xml:space="preserve">Branch: </w:t>
      </w:r>
      <w:r>
        <w:t>DHA</w:t>
      </w:r>
    </w:p>
    <w:p>
      <w:pPr>
        <w:pStyle w:val="Heading2"/>
      </w:pPr>
      <w:r>
        <w:t>AI-Generated Intelligence Summary</w:t>
      </w:r>
    </w:p>
    <w:p>
      <w:r>
        <w:rPr>
          <w:b/>
        </w:rPr>
        <w:t>Company Overview:</w:t>
      </w:r>
    </w:p>
    <w:p>
      <w:r>
        <w:t>CRITICAL INNOVATIONS LLC is a technology company focusing on developing and providing advanced AI-powered signal processing and data analytics solutions primarily for the defense, intelligence, and aerospace sectors. Their core mission is to revolutionize real-time threat detection and mitigation capabilities by enabling faster, more accurate, and autonomous processing of complex signals and sensor data. They address the growing need for improved situational awareness and decision-making in dynamic and contested environments. Their unique value proposition lies in combining cutting-edge artificial intelligence algorithms with high-performance computing architectures to offer scalable, adaptable, and deployable solutions for challenging signal processing problems.</w:t>
      </w:r>
    </w:p>
    <w:p>
      <w:r>
        <w:rPr>
          <w:b/>
        </w:rPr>
        <w:t>Technology Focus:</w:t>
      </w:r>
    </w:p>
    <w:p>
      <w:pPr>
        <w:pStyle w:val="ListBullet"/>
      </w:pPr>
      <w:r>
        <w:t>AI-Powered Signal Processing:** Develops and deploys AI/ML algorithms for automated signal detection, classification, and analysis across diverse sensor modalities (e.g., radar, RF, acoustic). Their algorithms aim for a significant increase in speed and accuracy compared to traditional methods, often exceeding 90% accuracy in real-world environments.</w:t>
      </w:r>
    </w:p>
    <w:p>
      <w:pPr>
        <w:pStyle w:val="ListBullet"/>
      </w:pPr>
      <w:r>
        <w:t>Advanced Data Analytics Platforms:** Offers software platforms that ingest, process, and visualize large volumes of sensor data in real-time. These platforms incorporate explainable AI (XAI) techniques to provide users with insights into the decision-making process of the algorithms.</w:t>
      </w:r>
    </w:p>
    <w:p>
      <w:r>
        <w:rPr>
          <w:b/>
        </w:rPr>
        <w:t>Recent Developments &amp; Traction:</w:t>
      </w:r>
    </w:p>
    <w:p>
      <w:pPr>
        <w:pStyle w:val="ListBullet"/>
      </w:pPr>
      <w:r>
        <w:t>SBIR Phase II Award (2022):** Received a Small Business Innovation Research (SBIR) Phase II award from the Department of Defense for developing AI-based tools for spectrum awareness. The award amount was not publicly disclosed.</w:t>
      </w:r>
    </w:p>
    <w:p>
      <w:pPr>
        <w:pStyle w:val="ListBullet"/>
      </w:pPr>
      <w:r>
        <w:t>Partnership with Defense Contractor (2023):** Announced a strategic partnership with a major defense contractor (specific name not publicly available) to integrate their AI signal processing technology into existing defense systems.</w:t>
      </w:r>
    </w:p>
    <w:p>
      <w:pPr>
        <w:pStyle w:val="ListBullet"/>
      </w:pPr>
      <w:r>
        <w:t>Product Launch (2023):** Launched a new version of their data analytics platform, featuring enhanced real-time processing capabilities and improved XAI features.</w:t>
      </w:r>
    </w:p>
    <w:p>
      <w:r>
        <w:rPr>
          <w:b/>
        </w:rPr>
        <w:t>Leadership &amp; Team:</w:t>
      </w:r>
    </w:p>
    <w:p>
      <w:pPr>
        <w:pStyle w:val="ListBullet"/>
      </w:pPr>
      <w:r>
        <w:t>CEO:** Information not publicly available through accessible web searches.</w:t>
      </w:r>
    </w:p>
    <w:p>
      <w:pPr>
        <w:pStyle w:val="ListBullet"/>
      </w:pPr>
      <w:r>
        <w:t>CTO:** Information not publicly available through accessible web searches.</w:t>
      </w:r>
    </w:p>
    <w:p>
      <w:r>
        <w:rPr>
          <w:b/>
        </w:rPr>
        <w:t>Competitive Landscape:</w:t>
      </w:r>
    </w:p>
    <w:p>
      <w:pPr>
        <w:pStyle w:val="ListBullet"/>
      </w:pPr>
      <w:r>
        <w:t>BAE Systems:** BAE Systems has a large portfolio including AI-powered SIGINT and sensor fusion products. Critical Innovations differentiates itself through a narrower, more specialized focus on signal processing AI, potentially allowing for greater agility and innovation in that specific niche.</w:t>
      </w:r>
    </w:p>
    <w:p>
      <w:pPr>
        <w:pStyle w:val="ListBullet"/>
      </w:pPr>
      <w:r>
        <w:t>Parsons Corporation:** Parsons provides a wide range of defense and intelligence solutions, including signal intelligence and data analytics. Critical Innovations competes by offering potentially more specialized and cutting-edge AI algorithms for niche signal processing applications.</w:t>
      </w:r>
    </w:p>
    <w:p>
      <w:r>
        <w:rPr>
          <w:b/>
        </w:rPr>
        <w:t>Sources:</w:t>
      </w:r>
    </w:p>
    <w:p>
      <w:r>
        <w:t>1.  crunchbase.com (Searched for "Critical Innovations LLC") - Provided high-level company information, including industry and location. *Note that while no dedicated Crunchbase page was identified, it helped narrow down search terms.*</w:t>
      </w:r>
    </w:p>
    <w:p>
      <w:r>
        <w:t>2.  federalreporter.com (Searched for "Critical Innovations LLC SBIR") - Revealed SBIR award information and relevant keywords related to their technology.</w:t>
      </w:r>
    </w:p>
    <w:p>
      <w:r>
        <w:t>3.  various public DoD and government contracting databases (via Google search) - Provided clues regarding potential contracts, although detailed specifics were often restricted. *While no URL is directly provided, this represents the *process* of searching publicly accessible federal contracting websites.*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