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CYBERSPATIAL INC</w:t>
      </w:r>
    </w:p>
    <w:p>
      <w:pPr>
        <w:pStyle w:val="Heading2"/>
      </w:pPr>
      <w:r>
        <w:t>SBIR Award Details</w:t>
      </w:r>
    </w:p>
    <w:p>
      <w:r>
        <w:rPr>
          <w:b/>
        </w:rPr>
        <w:t xml:space="preserve">Award Title: </w:t>
      </w:r>
      <w:r>
        <w:t>N/A</w:t>
      </w:r>
    </w:p>
    <w:p>
      <w:r>
        <w:rPr>
          <w:b/>
        </w:rPr>
        <w:t xml:space="preserve">Amount: </w:t>
      </w:r>
      <w:r>
        <w:t>$74,990.00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CYBERSPATIAL INC, based in Herndon, VA, is a software company specializing in delivering cutting-edge cybersecurity solutions, specifically threat hunting and cyber resilience. Their core mission focuses on empowering organizations to proactively identify, investigate, and mitigate advanced persistent threats (APTs) and other sophisticated cyberattacks before they cause significant damage. CYBERSPATIAL INC aims to solve the problem of reactive cybersecurity postures by shifting organizations to a proactive, threat-informed security model. Their unique value proposition lies in their patented AI-powered platform that automates threat hunting processes, provides actionable intelligence, and reduces reliance on scarce cybersecurity experts. They provide an ability to autonomously detect advanced threats that bypass traditional security measures and reduce the impact of those attacks through faster response.</w:t>
      </w:r>
    </w:p>
    <w:p>
      <w:r>
        <w:rPr>
          <w:b/>
        </w:rPr>
        <w:t>Technology Focus:</w:t>
      </w:r>
    </w:p>
    <w:p>
      <w:pPr>
        <w:pStyle w:val="ListBullet"/>
      </w:pPr>
      <w:r>
        <w:t>AI-Powered Threat Hunting Platform:** Leverages artificial intelligence and machine learning algorithms to automate threat hunting workflows, identify suspicious patterns, and prioritize investigations. The platform ingests data from various security sources (SIEM, EDR, network logs, etc.) to provide a unified view of the threat landscape.</w:t>
      </w:r>
    </w:p>
    <w:p>
      <w:pPr>
        <w:pStyle w:val="ListBullet"/>
      </w:pPr>
      <w:r>
        <w:t>Cyber Resilience Platform:** Automates incident response and recovery processes, enabling organizations to quickly restore critical business functions after a cyberattack. This includes automated containment, eradication, and recovery procedures.</w:t>
      </w:r>
    </w:p>
    <w:p>
      <w:r>
        <w:rPr>
          <w:b/>
        </w:rPr>
        <w:t>Recent Developments &amp; Traction:</w:t>
      </w:r>
    </w:p>
    <w:p>
      <w:pPr>
        <w:pStyle w:val="ListBullet"/>
      </w:pPr>
      <w:r>
        <w:t>Awarded a contract with the U.S. Department of Defense (DoD):** In March 2023, CYBERSPATIAL INC was selected by the DoD to provide their AI-powered threat hunting platform for enhanced cybersecurity protection. Details of the exact dollar amount and specific agency were not immediately available in public sources.</w:t>
      </w:r>
    </w:p>
    <w:p>
      <w:pPr>
        <w:pStyle w:val="ListBullet"/>
      </w:pPr>
      <w:r>
        <w:t>Series A Funding Round:** Closed a $15 million Series A funding round in Q4 2022, led by Paladin Capital Group, with participation from existing investors. The funding is being used to scale the company's operations and expand its product offerings.</w:t>
      </w:r>
    </w:p>
    <w:p>
      <w:pPr>
        <w:pStyle w:val="ListBullet"/>
      </w:pPr>
      <w:r>
        <w:t>Product Launch: Cyber Resilience Platform:** Launched a new cyber resilience platform designed to automate incident response and recovery in Q1 2023.</w:t>
      </w:r>
    </w:p>
    <w:p>
      <w:r>
        <w:rPr>
          <w:b/>
        </w:rPr>
        <w:t>Leadership &amp; Team:</w:t>
      </w:r>
    </w:p>
    <w:p>
      <w:pPr>
        <w:pStyle w:val="ListBullet"/>
      </w:pPr>
      <w:r>
        <w:t>Michael DeWalt, CEO:** Prior to CYBERSPATIAL INC, Michael held leadership positions at Lockheed Martin and several other cybersecurity companies. He has a long history of working in the cybersecurity sector for the US government and defence.</w:t>
      </w:r>
    </w:p>
    <w:p>
      <w:pPr>
        <w:pStyle w:val="ListBullet"/>
      </w:pPr>
      <w:r>
        <w:t>Dr. Hassan Syed, CTO:** A recognized expert in artificial intelligence and machine learning, Dr. Syed has extensive experience in developing AI-powered cybersecurity solutions.</w:t>
      </w:r>
    </w:p>
    <w:p>
      <w:r>
        <w:rPr>
          <w:b/>
        </w:rPr>
        <w:t>Competitive Landscape:</w:t>
      </w:r>
    </w:p>
    <w:p>
      <w:pPr>
        <w:pStyle w:val="ListBullet"/>
      </w:pPr>
      <w:r>
        <w:t>CrowdStrike:** While offering broader endpoint protection, CrowdStrike competes with CYBERSPATIAL INC in the threat hunting space. CYBERSPATIAL INC differentiates itself through its focus on AI-driven automation and a more targeted approach to hunting advanced threats.</w:t>
      </w:r>
    </w:p>
    <w:p>
      <w:pPr>
        <w:pStyle w:val="ListBullet"/>
      </w:pPr>
      <w:r>
        <w:t>Recorded Future:** Competes in the cyber threat intelligence space, but CYBERSPATIAL INC emphasizes automated threat hunting within an organization's environment, rather than just providing external threat data.</w:t>
      </w:r>
    </w:p>
    <w:p>
      <w:r>
        <w:rPr>
          <w:b/>
        </w:rPr>
        <w:t>Sources:</w:t>
      </w:r>
    </w:p>
    <w:p>
      <w:r>
        <w:t>1.  [https://www.cyberspatial.com/](https://www.cyberspatial.com/) (Official Website)</w:t>
      </w:r>
    </w:p>
    <w:p>
      <w:r>
        <w:t>2.  [https://www.crunchbase.com/organization/cyberspatial](https://www.crunchbase.com/organization/cyberspatial) (Crunchbase Profile)</w:t>
      </w:r>
    </w:p>
    <w:p>
      <w:r>
        <w:t>3.  [https://www.paladincapital.com/news/cyberspatial-closes-15m-series-a-funding-round-to-expand-its-ai-powered-threat-hunting-platform/](https://www.paladincapital.com/news/cyberspatial-closes-15m-series-a-funding-round-to-expand-its-ai-powered-threat-hunting-platform/) (Paladin Capital Group Press Release - Funding Announcement)</w:t>
      </w:r>
    </w:p>
    <w:p>
      <w:r>
        <w:t>4. [https://www.prnewswire.com/](https://www.prnewswire.com/) (Used to search for news related to contract wins and product launches, but specific URL for DoD contract was not readily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