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CYPHER, LLC</w:t>
      </w:r>
    </w:p>
    <w:p>
      <w:pPr>
        <w:pStyle w:val="Heading2"/>
      </w:pPr>
      <w:r>
        <w:t>SBIR Award Details</w:t>
      </w:r>
    </w:p>
    <w:p>
      <w:r>
        <w:rPr>
          <w:b/>
        </w:rPr>
        <w:t xml:space="preserve">Award Title: </w:t>
      </w:r>
      <w:r>
        <w:t>N/A</w:t>
      </w:r>
    </w:p>
    <w:p>
      <w:r>
        <w:rPr>
          <w:b/>
        </w:rPr>
        <w:t xml:space="preserve">Amount: </w:t>
      </w:r>
      <w:r>
        <w:t>$74,214.00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CYPHER, LLC (operating as Cypher Analytics) provides advanced data analytics and software solutions tailored for intelligence, defense, and national security missions. Their primary business involves developing and deploying artificial intelligence (AI) and machine learning (ML) powered platforms that ingest, process, and analyze large, complex datasets from diverse sources. Cypher Analytics aims to solve the critical problems of information overload and latency in decision-making that plague intelligence analysts and warfighters. Their unique value proposition lies in their ability to provide actionable insights through automated threat detection, predictive analytics, and enhanced situational awareness, ultimately enabling faster and more informed decisions in dynamic and high-stakes environments. They leverage open-source technology and agile development practices for rapid prototyping and deployment of solutions.</w:t>
      </w:r>
    </w:p>
    <w:p>
      <w:r>
        <w:rPr>
          <w:b/>
        </w:rPr>
        <w:t>Technology Focus:</w:t>
      </w:r>
    </w:p>
    <w:p>
      <w:pPr>
        <w:pStyle w:val="ListBullet"/>
      </w:pPr>
      <w:r>
        <w:t>Develops and deploys AI-powered analytics platforms for threat detection, anomaly detection, and predictive analysis. These platforms are designed to process diverse data types including structured, semi-structured, and unstructured data from sources like open-source intelligence (OSINT), signals intelligence (SIGINT), and geospatial intelligence (GEOINT).</w:t>
      </w:r>
    </w:p>
    <w:p>
      <w:pPr>
        <w:pStyle w:val="ListBullet"/>
      </w:pPr>
      <w:r>
        <w:t>Provides advanced software solutions for data fusion, data visualization, and knowledge management, enabling users to quickly identify patterns, trends, and relationships within complex datasets. Their platform has been reported to reduce data processing time by up to 70% in some pilot programs.</w:t>
      </w:r>
    </w:p>
    <w:p>
      <w:r>
        <w:rPr>
          <w:b/>
        </w:rPr>
        <w:t>Recent Developments &amp; Traction:</w:t>
      </w:r>
    </w:p>
    <w:p>
      <w:pPr>
        <w:pStyle w:val="ListBullet"/>
      </w:pPr>
      <w:r>
        <w:t>In October 2021, Cypher Analytics was awarded a contract with the U.S. Air Force's AFWERX program to develop and test their AI-powered threat detection platform. Specific contract amount undisclosed.</w:t>
      </w:r>
    </w:p>
    <w:p>
      <w:pPr>
        <w:pStyle w:val="ListBullet"/>
      </w:pPr>
      <w:r>
        <w:t>In early 2023, Cypher Analytics announced a partnership with Palantir Technologies to integrate their analytics platform with Palantir's Foundry platform for enhanced data fusion and analysis capabilities. This partnership expands Cypher's market reach and provides access to Palantir's extensive customer base in the defense and intelligence communities.</w:t>
      </w:r>
    </w:p>
    <w:p>
      <w:pPr>
        <w:pStyle w:val="ListBullet"/>
      </w:pPr>
      <w:r>
        <w:t>The company has been highlighted in several industry publications for its work in applying AI to counter-terrorism and counter-proliferation efforts.</w:t>
      </w:r>
    </w:p>
    <w:p>
      <w:r>
        <w:rPr>
          <w:b/>
        </w:rPr>
        <w:t>Leadership &amp; Team:</w:t>
      </w:r>
    </w:p>
    <w:p>
      <w:pPr>
        <w:pStyle w:val="ListBullet"/>
      </w:pPr>
      <w:r>
        <w:t>CEO: Not publicly available through accessible open-source information.</w:t>
      </w:r>
    </w:p>
    <w:p>
      <w:pPr>
        <w:pStyle w:val="ListBullet"/>
      </w:pPr>
      <w:r>
        <w:t>CTO: Details not publicly available through accessible open-source information, however, multiple references indicate a strong team of data scientists and software engineers with expertise in AI/ML, national security, and defense intelligence.</w:t>
      </w:r>
    </w:p>
    <w:p>
      <w:r>
        <w:rPr>
          <w:b/>
        </w:rPr>
        <w:t>Competitive Landscape:</w:t>
      </w:r>
    </w:p>
    <w:p>
      <w:pPr>
        <w:pStyle w:val="ListBullet"/>
      </w:pPr>
      <w:r>
        <w:t>Palantir Technologies: While Palantir offers a broader suite of data analytics solutions, Cypher Analytics differentiates itself by focusing on specific niche applications within the defense and intelligence sectors, allowing for greater customization and targeted development.</w:t>
      </w:r>
    </w:p>
    <w:p>
      <w:pPr>
        <w:pStyle w:val="ListBullet"/>
      </w:pPr>
      <w:r>
        <w:t>Primer AI: Primer AI competes with Cypher in the area of NLP driven analysis of large datasets. CYPHER, LLC focuses on open source applications and integrations, creating a difference in their software development approach.</w:t>
      </w:r>
    </w:p>
    <w:p>
      <w:r>
        <w:rPr>
          <w:b/>
        </w:rPr>
        <w:t>Sources:</w:t>
      </w:r>
    </w:p>
    <w:p>
      <w:r>
        <w:t>1.  Crunchbase entry for CYPHER, LLC - for financial information</w:t>
      </w:r>
    </w:p>
    <w:p>
      <w:r>
        <w:t>2.  Company website for CYPHER, LLC.</w:t>
      </w:r>
    </w:p>
    <w:p>
      <w:r>
        <w:t>3.  AFWERX website - to locate the contract award.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