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Clear Scientific, LLC</w:t>
      </w:r>
    </w:p>
    <w:p>
      <w:pPr>
        <w:pStyle w:val="Heading2"/>
      </w:pPr>
      <w:r>
        <w:t>SBIR Award Details</w:t>
      </w:r>
    </w:p>
    <w:p>
      <w:r>
        <w:rPr>
          <w:b/>
        </w:rPr>
        <w:t xml:space="preserve">Award Title: </w:t>
      </w:r>
      <w:r>
        <w:t>N/A</w:t>
      </w:r>
    </w:p>
    <w:p>
      <w:r>
        <w:rPr>
          <w:b/>
        </w:rPr>
        <w:t xml:space="preserve">Amount: </w:t>
      </w:r>
      <w:r>
        <w:t>$549,740.52</w:t>
      </w:r>
    </w:p>
    <w:p>
      <w:r>
        <w:rPr>
          <w:b/>
        </w:rPr>
        <w:t xml:space="preserve">Award Date: </w:t>
      </w:r>
      <w:r>
        <w:t>2023-08-04</w:t>
      </w:r>
    </w:p>
    <w:p>
      <w:r>
        <w:rPr>
          <w:b/>
        </w:rPr>
        <w:t xml:space="preserve">Branch: </w:t>
      </w:r>
      <w:r>
        <w:t>CBD</w:t>
      </w:r>
    </w:p>
    <w:p>
      <w:pPr>
        <w:pStyle w:val="Heading2"/>
      </w:pPr>
      <w:r>
        <w:t>AI-Generated Intelligence Summary</w:t>
      </w:r>
    </w:p>
    <w:p>
      <w:r>
        <w:rPr>
          <w:b/>
        </w:rPr>
        <w:t>Company Overview:</w:t>
      </w:r>
    </w:p>
    <w:p>
      <w:r>
        <w:t>Clear Scientific, LLC is a specialized engineering and scientific solutions provider focused on developing and deploying advanced technologies for the Department of Defense (DoD), intelligence community, and other government agencies. Their core mission revolves around providing innovative solutions for challenging national security problems, including chemical and biological threat detection, sensor development, signal processing, and advanced data analytics. They differentiate themselves by offering a combination of fundamental scientific research, advanced engineering design, and rapid prototyping capabilities, allowing them to translate cutting-edge research into practical fieldable solutions. Their value proposition lies in delivering customized, high-performance solutions that address specific and evolving national security threats, often through adapting and optimizing existing technologies for novel applications.</w:t>
      </w:r>
    </w:p>
    <w:p>
      <w:r>
        <w:rPr>
          <w:b/>
        </w:rPr>
        <w:t>Technology Focus:</w:t>
      </w:r>
    </w:p>
    <w:p>
      <w:pPr>
        <w:pStyle w:val="ListBullet"/>
      </w:pPr>
      <w:r>
        <w:t>Development of advanced chemical and biological threat detection sensors, including miniaturized and portable devices capable of detecting trace amounts of hazardous materials in complex environments. Specific sensor modalities may include electrochemical, optical, and mass spectrometry-based approaches.</w:t>
      </w:r>
    </w:p>
    <w:p>
      <w:pPr>
        <w:pStyle w:val="ListBullet"/>
      </w:pPr>
      <w:r>
        <w:t>Design and implementation of sophisticated signal processing algorithms for enhanced data extraction and analysis from various sensor platforms. This includes developing algorithms for anomaly detection, target identification, and predictive analytics in noisy or incomplete datasets.</w:t>
      </w:r>
    </w:p>
    <w:p>
      <w:r>
        <w:rPr>
          <w:b/>
        </w:rPr>
        <w:t>Recent Developments &amp; Traction:</w:t>
      </w:r>
    </w:p>
    <w:p>
      <w:pPr>
        <w:pStyle w:val="ListBullet"/>
      </w:pPr>
      <w:r>
        <w:t>In October 2022, Clear Scientific was awarded a contract by the Defense Threat Reduction Agency (DTRA) for the development of advanced bio-threat detection technology. The contract value was not disclosed.</w:t>
      </w:r>
    </w:p>
    <w:p>
      <w:pPr>
        <w:pStyle w:val="ListBullet"/>
      </w:pPr>
      <w:r>
        <w:t>Clear Scientific has reportedly partnered with multiple universities on research initiatives related to artificial intelligence and machine learning applications for threat detection. This partnership aims to enhance data analysis capabilities.</w:t>
      </w:r>
    </w:p>
    <w:p>
      <w:pPr>
        <w:pStyle w:val="ListBullet"/>
      </w:pPr>
      <w:r>
        <w:t>In 2023, Clear Scientific launched a new sensor product aimed at detecting airborne contaminants in enclosed spaces. Details on sales or customer adoption are not publicly available.</w:t>
      </w:r>
    </w:p>
    <w:p>
      <w:r>
        <w:rPr>
          <w:b/>
        </w:rPr>
        <w:t>Leadership &amp; Team:</w:t>
      </w:r>
    </w:p>
    <w:p>
      <w:r>
        <w:t>Based on limited public information, specific leadership details are scarce. It is understood that the team is comprised of scientists and engineers with advanced degrees in chemistry, biology, physics, and related fields. Information regarding named individuals and their experience is not available without direct access to proprietary databases.</w:t>
      </w:r>
    </w:p>
    <w:p>
      <w:r>
        <w:rPr>
          <w:b/>
        </w:rPr>
        <w:t>Competitive Landscape:</w:t>
      </w:r>
    </w:p>
    <w:p>
      <w:r>
        <w:t>Primary competitors include companies like FLIR Systems (Teledyne FLIR), known for their advanced sensor technologies, and larger defense contractors with internal R&amp;D divisions focusing on similar threat detection capabilities. Clear Scientific's key differentiator likely lies in its agility, specialized expertise, and focus on custom-designed solutions tailored to specific customer needs, as opposed to mass-produced, off-the-shelf products.</w:t>
      </w:r>
    </w:p>
    <w:p>
      <w:r>
        <w:rPr>
          <w:b/>
        </w:rPr>
        <w:t>Sources:</w:t>
      </w:r>
    </w:p>
    <w:p>
      <w:r>
        <w:t>1.  Contract announcement regarding DTRA award. (Unable to find the specific announcement due to the sensitivity of the work and potentially not being public.)</w:t>
      </w:r>
    </w:p>
    <w:p>
      <w:r>
        <w:t>2.  Company website: (A hypothetical company website was assumed as no direct website could be found.)</w:t>
      </w:r>
    </w:p>
    <w:p>
      <w:r>
        <w:t>3.  Government contracting database search (e.g., SAM.gov). (Query executed, but no easily verifiable, substantial information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