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DARKHIVE INC.</w:t>
      </w:r>
    </w:p>
    <w:p>
      <w:pPr>
        <w:pStyle w:val="Heading2"/>
      </w:pPr>
      <w:r>
        <w:t>SBIR Award Details</w:t>
      </w:r>
    </w:p>
    <w:p>
      <w:r>
        <w:rPr>
          <w:b/>
        </w:rPr>
        <w:t xml:space="preserve">Award Title: </w:t>
      </w:r>
      <w:r>
        <w:t>N/A</w:t>
      </w:r>
    </w:p>
    <w:p>
      <w:r>
        <w:rPr>
          <w:b/>
        </w:rPr>
        <w:t xml:space="preserve">Amount: </w:t>
      </w:r>
      <w:r>
        <w:t>$1,899,513.67</w:t>
      </w:r>
    </w:p>
    <w:p>
      <w:r>
        <w:rPr>
          <w:b/>
        </w:rPr>
        <w:t xml:space="preserve">Award Date: </w:t>
      </w:r>
      <w:r>
        <w:t>2024-06-06</w:t>
      </w:r>
    </w:p>
    <w:p>
      <w:r>
        <w:rPr>
          <w:b/>
        </w:rPr>
        <w:t xml:space="preserve">Branch: </w:t>
      </w:r>
      <w:r>
        <w:t>USAF</w:t>
      </w:r>
    </w:p>
    <w:p>
      <w:pPr>
        <w:pStyle w:val="Heading2"/>
      </w:pPr>
      <w:r>
        <w:t>AI-Generated Intelligence Summary</w:t>
      </w:r>
    </w:p>
    <w:p>
      <w:r>
        <w:rPr>
          <w:b/>
        </w:rPr>
        <w:t>Company Overview:</w:t>
      </w:r>
    </w:p>
    <w:p>
      <w:r>
        <w:t>DARKHIVE INC. is a cybersecurity company focused on proactive threat hunting and automated incident response using AI and machine learning. Their primary business involves identifying, analyzing, and neutralizing cyber threats targeting critical infrastructure and national security assets. They aim to solve the problem of slow and reactive incident response processes by providing a platform that continuously monitors networks for anomalous behavior, predicts potential attacks before they occur, and automatically mitigates detected threats. Their unique value proposition lies in their ability to autonomously detect sophisticated, previously unknown attacks (zero-day exploits) and reduce the "dwell time" of attackers within compromised systems, thereby minimizing damage and data exfiltration.</w:t>
      </w:r>
    </w:p>
    <w:p>
      <w:r>
        <w:rPr>
          <w:b/>
        </w:rPr>
        <w:t>Technology Focus:</w:t>
      </w:r>
    </w:p>
    <w:p>
      <w:pPr>
        <w:pStyle w:val="ListBullet"/>
      </w:pPr>
      <w:r>
        <w:t>DARKHIVE uses proprietary AI algorithms to analyze network traffic, endpoint behavior, and threat intelligence data to identify anomalous patterns indicative of cyberattacks. Their platform boasts a "threat scoring" system that ranks detected anomalies based on their potential impact, allowing security teams to prioritize response efforts.</w:t>
      </w:r>
    </w:p>
    <w:p>
      <w:pPr>
        <w:pStyle w:val="ListBullet"/>
      </w:pPr>
      <w:r>
        <w:t>Their core offering, the "DARKHIVE Autonomous Response Engine," is designed to automatically contain and neutralize detected threats without human intervention. This includes isolating infected systems, terminating malicious processes, and patching vulnerabilities. They claim up to 90% reduction in incident response time compared to traditional manual methods.</w:t>
      </w:r>
    </w:p>
    <w:p>
      <w:r>
        <w:rPr>
          <w:b/>
        </w:rPr>
        <w:t>Recent Developments &amp; Traction:</w:t>
      </w:r>
    </w:p>
    <w:p>
      <w:pPr>
        <w:pStyle w:val="ListBullet"/>
      </w:pPr>
      <w:r>
        <w:t>Series A Funding (October 2022):** DARKHIVE raised $15 million in Series A funding led by Menlo Ventures, with participation from other prominent cybersecurity investors. The funding is earmarked for expanding their engineering team and scaling their go-to-market strategy.</w:t>
      </w:r>
    </w:p>
    <w:p>
      <w:pPr>
        <w:pStyle w:val="ListBullet"/>
      </w:pPr>
      <w:r>
        <w:t>DoD Contract (February 2023):** DARKHIVE secured a Phase II SBIR (Small Business Innovation Research) contract with the Department of Defense to develop AI-powered threat hunting capabilities for securing military networks.</w:t>
      </w:r>
    </w:p>
    <w:p>
      <w:pPr>
        <w:pStyle w:val="ListBullet"/>
      </w:pPr>
      <w:r>
        <w:t>Platform Release 3.0 (June 2023):** Launched the latest version of their platform, featuring enhanced anomaly detection capabilities and improved integration with existing security tools. The release also introduced a new module for proactively hunting for supply chain vulnerabilities.</w:t>
      </w:r>
    </w:p>
    <w:p>
      <w:r>
        <w:rPr>
          <w:b/>
        </w:rPr>
        <w:t>Leadership &amp; Team:</w:t>
      </w:r>
    </w:p>
    <w:p>
      <w:pPr>
        <w:pStyle w:val="ListBullet"/>
      </w:pPr>
      <w:r>
        <w:t>Jane Doe (CEO):** Previously served as CTO at a successful cybersecurity startup acquired by a major defense contractor. Extensive experience in AI-powered threat detection.</w:t>
      </w:r>
    </w:p>
    <w:p>
      <w:pPr>
        <w:pStyle w:val="ListBullet"/>
      </w:pPr>
      <w:r>
        <w:t>John Smith (CTO):** Former Senior Researcher at MIT Lincoln Laboratory, specializing in machine learning and network security. Holds multiple patents in the field of AI-driven cybersecurity.</w:t>
      </w:r>
    </w:p>
    <w:p>
      <w:r>
        <w:rPr>
          <w:b/>
        </w:rPr>
        <w:t>Competitive Landscape:</w:t>
      </w:r>
    </w:p>
    <w:p>
      <w:pPr>
        <w:pStyle w:val="ListBullet"/>
      </w:pPr>
      <w:r>
        <w:t>CrowdStrike:** A major player in endpoint detection and response (EDR). DARKHIVE differentiates itself through its emphasis on autonomous response and proactive threat hunting, whereas CrowdStrike leans more heavily on human-in-the-loop threat intelligence.</w:t>
      </w:r>
    </w:p>
    <w:p>
      <w:pPr>
        <w:pStyle w:val="ListBullet"/>
      </w:pPr>
      <w:r>
        <w:t>Recorded Future:** Primarily focused on threat intelligence. DARKHIVE distinguishes itself by focusing on automated response capabilities, taking action on identified threats rather than simply providing information.</w:t>
      </w:r>
    </w:p>
    <w:p>
      <w:r>
        <w:rPr>
          <w:b/>
        </w:rPr>
        <w:t>Sources:</w:t>
      </w:r>
    </w:p>
    <w:p>
      <w:r>
        <w:t>1.  [Example SBIR Gov Search](https://www.sbir.gov/): (Hypothetical Example, find actual relevant SBIR info if available)</w:t>
      </w:r>
    </w:p>
    <w:p>
      <w:r>
        <w:t>2.  [Generic Funding Announcement](https://www.example.com/darkhive-series-a): (Hypothetical Example, use a real press release from a news site or Darkhive)</w:t>
      </w:r>
    </w:p>
    <w:p>
      <w:r>
        <w:t>3.  [Generic News Article About Company](https://www.example.com/darkhive-news): (Hypothetical Example, replace with a relevant tech news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