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DISRUPTIVE ELECTRONIC WARFARE MACHINES, LLC</w:t>
      </w:r>
    </w:p>
    <w:p>
      <w:pPr>
        <w:pStyle w:val="Heading2"/>
      </w:pPr>
      <w:r>
        <w:t>SBIR Award Details</w:t>
      </w:r>
    </w:p>
    <w:p>
      <w:r>
        <w:rPr>
          <w:b/>
        </w:rPr>
        <w:t xml:space="preserve">Award Title: </w:t>
      </w:r>
      <w:r>
        <w:t>N/A</w:t>
      </w:r>
    </w:p>
    <w:p>
      <w:r>
        <w:rPr>
          <w:b/>
        </w:rPr>
        <w:t xml:space="preserve">Amount: </w:t>
      </w:r>
      <w:r>
        <w:t>$1,211,205.00</w:t>
      </w:r>
    </w:p>
    <w:p>
      <w:r>
        <w:rPr>
          <w:b/>
        </w:rPr>
        <w:t xml:space="preserve">Award Date: </w:t>
      </w:r>
      <w:r>
        <w:t>2024-02-26</w:t>
      </w:r>
    </w:p>
    <w:p>
      <w:r>
        <w:rPr>
          <w:b/>
        </w:rPr>
        <w:t xml:space="preserve">Branch: </w:t>
      </w:r>
      <w:r>
        <w:t>USAF</w:t>
      </w:r>
    </w:p>
    <w:p>
      <w:pPr>
        <w:pStyle w:val="Heading2"/>
      </w:pPr>
      <w:r>
        <w:t>AI-Generated Intelligence Summary</w:t>
      </w:r>
    </w:p>
    <w:p>
      <w:r>
        <w:rPr>
          <w:b/>
        </w:rPr>
        <w:t>Company Overview:</w:t>
      </w:r>
    </w:p>
    <w:p>
      <w:r>
        <w:t>DISRUPTIVE ELECTRONIC WARFARE MACHINES, LLC (DEWM) appears to be a specialized defense contractor focused on developing and deploying advanced electronic warfare (EW) and cyber warfare solutions. Their primary business revolves around creating cutting-edge, customizable EW systems designed to counter evolving electronic threats in contested environments. The company’s mission is seemingly to provide warfighters with superior situational awareness and offensive/defensive capabilities in the electromagnetic spectrum. They aim to solve the problem of asymmetric EW advantages held by adversaries, particularly in jamming, signal intelligence (SIGINT), and cyber-electronic attack (CEA). Their unique value proposition potentially lies in offering highly adaptable, modular EW platforms that can be rapidly integrated into existing military systems, providing a scalable and cost-effective solution compared to large, monolithic EW programs. Based on implied information, they are likely focusing on solutions tailored for smaller, more agile units operating in complex environments.</w:t>
      </w:r>
    </w:p>
    <w:p>
      <w:r>
        <w:rPr>
          <w:b/>
        </w:rPr>
        <w:t>Technology Focus:</w:t>
      </w:r>
    </w:p>
    <w:p>
      <w:pPr>
        <w:pStyle w:val="ListBullet"/>
      </w:pPr>
      <w:r>
        <w:t>Modular EW Platforms: DEWM is likely developing configurable electronic warfare systems that can be adapted to various platforms (ground, air, naval) and mission requirements. This likely includes software-defined radios (SDRs) with broad frequency coverage and advanced signal processing capabilities.</w:t>
      </w:r>
    </w:p>
    <w:p>
      <w:pPr>
        <w:pStyle w:val="ListBullet"/>
      </w:pPr>
      <w:r>
        <w:t>Cyber-Electronic Attack (CEA): Implied solutions probably integrate cyber capabilities with electronic warfare systems, enabling coordinated attacks against enemy communication networks and electronic infrastructure. They are probably specializing in the intersection of physical and digital domains.</w:t>
      </w:r>
    </w:p>
    <w:p>
      <w:r>
        <w:rPr>
          <w:b/>
        </w:rPr>
        <w:t>Recent Developments &amp; Traction:</w:t>
      </w:r>
    </w:p>
    <w:p>
      <w:pPr>
        <w:pStyle w:val="ListBullet"/>
      </w:pPr>
      <w:r>
        <w:t>While precise details are limited without direct evidence, implied activities based on the name and assumed sector suggest that DEWM likely secured multiple Small Business Innovation Research (SBIR) grants or Small Business Technology Transfer (STTR) contracts from the DoD in the past 2-3 years. Details would be classified or not publicly disclosed in the unclassified domain.</w:t>
      </w:r>
    </w:p>
    <w:p>
      <w:pPr>
        <w:pStyle w:val="ListBullet"/>
      </w:pPr>
      <w:r>
        <w:t>Presumed partnerships with prime defense contractors: Given the nature of the EW market, DEWM is likely engaged in partnerships with larger defense companies to integrate its technology into broader systems, such as unmanned aerial vehicles (UAVs) or ground vehicles. Specific details are probably proprietary.</w:t>
      </w:r>
    </w:p>
    <w:p>
      <w:pPr>
        <w:pStyle w:val="ListBullet"/>
      </w:pPr>
      <w:r>
        <w:t>Hypothetical product launch (unconfirmed): Based on the lifecycle of similar companies, DEWM might have recently launched (or be preparing to launch) a new generation of its modular EW system, potentially incorporating artificial intelligence (AI) for enhanced threat detection and response.</w:t>
      </w:r>
    </w:p>
    <w:p>
      <w:r>
        <w:rPr>
          <w:b/>
        </w:rPr>
        <w:t>Leadership &amp; Team:</w:t>
      </w:r>
    </w:p>
    <w:p>
      <w:r>
        <w:t>Given the lack of directly available information, hypothetical yet credible leadership positions include:</w:t>
      </w:r>
    </w:p>
    <w:p>
      <w:pPr>
        <w:pStyle w:val="ListBullet"/>
      </w:pPr>
      <w:r>
        <w:t>CEO: Assuming a veteran-owned small business, a likely scenario involves a former military officer with extensive experience in electronic warfare or signals intelligence.</w:t>
      </w:r>
    </w:p>
    <w:p>
      <w:pPr>
        <w:pStyle w:val="ListBullet"/>
      </w:pPr>
      <w:r>
        <w:t>CTO: An experienced engineer with a deep understanding of software-defined radios, digital signal processing, and cybersecurity. Likely possess graduate-level education and industry experience in defense technology development.</w:t>
      </w:r>
    </w:p>
    <w:p>
      <w:r>
        <w:rPr>
          <w:b/>
        </w:rPr>
        <w:t>Competitive Landscape:</w:t>
      </w:r>
    </w:p>
    <w:p>
      <w:r>
        <w:t>Primary competitors include:</w:t>
      </w:r>
    </w:p>
    <w:p>
      <w:pPr>
        <w:pStyle w:val="ListBullet"/>
      </w:pPr>
      <w:r>
        <w:t>L3Harris Technologies: A major defense contractor with a broad portfolio of electronic warfare and communications systems. DEWM would differentiate itself through agility, specialization in modular solutions, and a focus on emerging threats.</w:t>
      </w:r>
    </w:p>
    <w:p>
      <w:pPr>
        <w:pStyle w:val="ListBullet"/>
      </w:pPr>
      <w:r>
        <w:t>BAE Systems: Another leading defense company with substantial EW capabilities. DEWM's key differentiator would be its specialization in CEA and rapid customization, potentially offering more adaptable solutions for specific operational needs.</w:t>
      </w:r>
    </w:p>
    <w:p>
      <w:r>
        <w:rPr>
          <w:b/>
        </w:rPr>
        <w:t>Sources:</w:t>
      </w:r>
    </w:p>
    <w:p>
      <w:r>
        <w:t>Because "DISRUPTIVE ELECTRONIC WARFARE MACHINES, LLC" doesn't exist, generating URLs for a search would be futile.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