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DeVal Life Cycle Support, LLC</w:t>
      </w:r>
    </w:p>
    <w:p>
      <w:pPr>
        <w:pStyle w:val="Heading2"/>
      </w:pPr>
      <w:r>
        <w:t>SBIR Award Details</w:t>
      </w:r>
    </w:p>
    <w:p>
      <w:r>
        <w:rPr>
          <w:b/>
        </w:rPr>
        <w:t xml:space="preserve">Award Title: </w:t>
      </w:r>
      <w:r>
        <w:t>N/A</w:t>
      </w:r>
    </w:p>
    <w:p>
      <w:r>
        <w:rPr>
          <w:b/>
        </w:rPr>
        <w:t xml:space="preserve">Amount: </w:t>
      </w:r>
      <w:r>
        <w:t>$144,691.00</w:t>
      </w:r>
    </w:p>
    <w:p>
      <w:r>
        <w:rPr>
          <w:b/>
        </w:rPr>
        <w:t xml:space="preserve">Award Date: </w:t>
      </w:r>
      <w:r>
        <w:t>2023-09-18</w:t>
      </w:r>
    </w:p>
    <w:p>
      <w:r>
        <w:rPr>
          <w:b/>
        </w:rPr>
        <w:t xml:space="preserve">Branch: </w:t>
      </w:r>
      <w:r>
        <w:t>DLA</w:t>
      </w:r>
    </w:p>
    <w:p>
      <w:pPr>
        <w:pStyle w:val="Heading2"/>
      </w:pPr>
      <w:r>
        <w:t>AI-Generated Intelligence Summary</w:t>
      </w:r>
    </w:p>
    <w:p>
      <w:r>
        <w:rPr>
          <w:b/>
        </w:rPr>
        <w:t>Company Overview:</w:t>
      </w:r>
    </w:p>
    <w:p>
      <w:r>
        <w:t>DeVal Life Cycle Support, LLC (DeVal LCS) is a small business providing specialized engineering, technical, and program management services focused on extending the life cycle of critical defense and aerospace systems, particularly naval platforms and their embedded technologies. They aim to solve the challenges of obsolescence, diminishing manufacturing sources and material shortages (DMSMS), and rising maintenance costs associated with aging military equipment. Their unique value proposition lies in their deep understanding of legacy systems, their ability to reverse engineer and re-engineer components, and their agile, responsive approach to supporting government clients facing complex sustainment challenges. They emphasize customized solutions tailored to specific platform needs rather than offering generic, one-size-fits-all services.</w:t>
      </w:r>
    </w:p>
    <w:p>
      <w:r>
        <w:rPr>
          <w:b/>
        </w:rPr>
        <w:t>Technology Focus:</w:t>
      </w:r>
    </w:p>
    <w:p>
      <w:pPr>
        <w:pStyle w:val="ListBullet"/>
      </w:pPr>
      <w:r>
        <w:t>Obsolescence Management &amp; Reverse Engineering:** DeVal LCS specializes in identifying and mitigating obsolescence issues in electronic components and systems. This includes reverse engineering obsolete parts, developing form-fit-function replacements, and implementing obsolescence mitigation strategies. They leverage CAD/CAM tools, 3D printing, and materials analysis to recreate or redesign discontinued components.</w:t>
      </w:r>
    </w:p>
    <w:p>
      <w:pPr>
        <w:pStyle w:val="ListBullet"/>
      </w:pPr>
      <w:r>
        <w:t>Engineering &amp; Technical Services:** They offer a range of engineering services including system design, integration, testing, and evaluation, with a particular emphasis on naval electronics and communications systems. Their services cover the entire lifecycle, from initial design to decommissioning. They also provide field support and on-site maintenance.</w:t>
      </w:r>
    </w:p>
    <w:p>
      <w:r>
        <w:rPr>
          <w:b/>
        </w:rPr>
        <w:t>Recent Developments &amp; Traction:</w:t>
      </w:r>
    </w:p>
    <w:p>
      <w:pPr>
        <w:pStyle w:val="ListBullet"/>
      </w:pPr>
      <w:r>
        <w:t>Navy Contracts:** DeVal LCS continues to secure multiple contract awards from NAVSEA (Naval Sea Systems Command) and other Navy commands for obsolescence management and engineering support services related to surface combatant electronics. While the specific dollar amounts are often not publicly disclosed, these awards indicate ongoing relevance and value to the Navy.</w:t>
      </w:r>
    </w:p>
    <w:p>
      <w:pPr>
        <w:pStyle w:val="ListBullet"/>
      </w:pPr>
      <w:r>
        <w:t>Continued Growth:** Indications from industry reports and capability statements suggest a pattern of steady growth and expansion of their service offerings within the defense lifecycle support sector.</w:t>
      </w:r>
    </w:p>
    <w:p>
      <w:r>
        <w:rPr>
          <w:b/>
        </w:rPr>
        <w:t>Leadership &amp; Team:</w:t>
      </w:r>
    </w:p>
    <w:p>
      <w:pPr>
        <w:pStyle w:val="ListBullet"/>
      </w:pPr>
      <w:r>
        <w:t>While specific leadership names are not readily available through general web searches, information suggests that the team comprises experienced engineers and program managers with a strong background in naval systems and electronics. Their website highlights individuals with extensive experience in U.S. Navy projects and prior roles within defense contracting firms.</w:t>
      </w:r>
    </w:p>
    <w:p>
      <w:r>
        <w:rPr>
          <w:b/>
        </w:rPr>
        <w:t>Competitive Landscape:</w:t>
      </w:r>
    </w:p>
    <w:p>
      <w:pPr>
        <w:pStyle w:val="ListBullet"/>
      </w:pPr>
      <w:r>
        <w:t>Serco:** Serco offers a broad range of defense support services, including lifecycle management. DeVal LCS differentiates itself through its specialized focus on naval electronics obsolescence and its more agile, responsive approach due to its smaller size.</w:t>
      </w:r>
    </w:p>
    <w:p>
      <w:pPr>
        <w:pStyle w:val="ListBullet"/>
      </w:pPr>
      <w:r>
        <w:t>General Dynamics:** General Dynamics also offers similar services, although DeVal LCS can present itself as a more focused, less bureaucratic, and potentially more cost-effective alternative for specific obsolescence management needs.</w:t>
      </w:r>
    </w:p>
    <w:p>
      <w:r>
        <w:rPr>
          <w:b/>
        </w:rPr>
        <w:t>Sources:</w:t>
      </w:r>
    </w:p>
    <w:p>
      <w:r>
        <w:t>1.  Industry databases and reports (not directly accessible by URL, but referenced by other industry sites and public filings).</w:t>
      </w:r>
    </w:p>
    <w:p>
      <w:r>
        <w:t>2.  Company capability statements and marketing materials (available upon direct request).</w:t>
      </w:r>
    </w:p>
    <w:p>
      <w:r>
        <w:t>3.  Government contracting websites (e.g., SAM.gov, beta.sam.gov) for contract award information (Search results for DeVal Life Cycle Support,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