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Doodle Labs LLC</w:t>
      </w:r>
    </w:p>
    <w:p>
      <w:pPr>
        <w:pStyle w:val="Heading2"/>
      </w:pPr>
      <w:r>
        <w:t>SBIR Award Details</w:t>
      </w:r>
    </w:p>
    <w:p>
      <w:r>
        <w:rPr>
          <w:b/>
        </w:rPr>
        <w:t xml:space="preserve">Award Title: </w:t>
      </w:r>
      <w:r>
        <w:t>N/A</w:t>
      </w:r>
    </w:p>
    <w:p>
      <w:r>
        <w:rPr>
          <w:b/>
        </w:rPr>
        <w:t xml:space="preserve">Amount: </w:t>
      </w:r>
      <w:r>
        <w:t>$74,728.00</w:t>
      </w:r>
    </w:p>
    <w:p>
      <w:r>
        <w:rPr>
          <w:b/>
        </w:rPr>
        <w:t xml:space="preserve">Award Date: </w:t>
      </w:r>
      <w:r>
        <w:t>2024-05-23</w:t>
      </w:r>
    </w:p>
    <w:p>
      <w:r>
        <w:rPr>
          <w:b/>
        </w:rPr>
        <w:t xml:space="preserve">Branch: </w:t>
      </w:r>
      <w:r>
        <w:t>USAF</w:t>
      </w:r>
    </w:p>
    <w:p>
      <w:pPr>
        <w:pStyle w:val="Heading2"/>
      </w:pPr>
      <w:r>
        <w:t>AI-Generated Intelligence Summary</w:t>
      </w:r>
    </w:p>
    <w:p>
      <w:r>
        <w:rPr>
          <w:b/>
        </w:rPr>
        <w:t>Company Overview:</w:t>
      </w:r>
    </w:p>
    <w:p>
      <w:r>
        <w:t>Doodle Labs LLC is a provider of Mesh Rider® networking solutions, specializing in high-performance, secure, and reliable wireless communication for mission-critical applications, particularly in robotics, unmanned systems (drones, UGVs), connected vehicles, and private networks. Their core mission is to enable seamless connectivity and data transfer in challenging environments where traditional cellular or Wi-Fi networks are unreliable or unavailable. They solve the problems of limited range, bandwidth constraints, and security vulnerabilities associated with traditional wireless technologies in dynamic and mobile environments. Their unique value proposition lies in their robust Mesh Rider® technology, which offers superior range, bandwidth, security, and mobility compared to traditional wireless solutions, enabling reliable and secure communication for autonomous systems and critical infrastructure.</w:t>
      </w:r>
    </w:p>
    <w:p>
      <w:r>
        <w:rPr>
          <w:b/>
        </w:rPr>
        <w:t>Technology Focus:</w:t>
      </w:r>
    </w:p>
    <w:p>
      <w:pPr>
        <w:pStyle w:val="ListBullet"/>
      </w:pPr>
      <w:r>
        <w:t>Mesh Rider® Radios:** High-performance, ruggedized radio systems using proprietary Mesh Rider® protocol for robust mesh networking. They offer a combination of long-range, high-bandwidth (up to 330 Mbps), and low-latency communication capabilities, crucial for real-time data transmission in mobile environments. Their radios support a wide range of frequencies, including the 900 MHz, 2.4 GHz, 4.9 GHz, and 5 GHz bands.</w:t>
      </w:r>
    </w:p>
    <w:p>
      <w:pPr>
        <w:pStyle w:val="ListBullet"/>
      </w:pPr>
      <w:r>
        <w:t>Embedded Mesh Rider® Modules:** Compact and lightweight modules designed for integration into drones, robots, and other embedded systems. These modules bring the full capabilities of the Mesh Rider® protocol to devices with limited space and power budgets. They prioritize SWaP (Size, Weight, and Power) optimization while maintaining robust performance.</w:t>
      </w:r>
    </w:p>
    <w:p>
      <w:r>
        <w:rPr>
          <w:b/>
        </w:rPr>
        <w:t>Recent Developments &amp; Traction:</w:t>
      </w:r>
    </w:p>
    <w:p>
      <w:pPr>
        <w:pStyle w:val="ListBullet"/>
      </w:pPr>
      <w:r>
        <w:t>Partnership with Tomahawk Robotics (October 2023):** Doodle Labs' Mesh Rider® radios were integrated into Tomahawk Robotics' Kinesis Ecosystem, enhancing the range and reliability of control for robotic systems.</w:t>
      </w:r>
    </w:p>
    <w:p>
      <w:pPr>
        <w:pStyle w:val="ListBullet"/>
      </w:pPr>
      <w:r>
        <w:t>Integration with NVIDIA Jetson Platform (Ongoing):** Doodle Labs collaborates to optimize Mesh Rider® for the NVIDIA Jetson platform, providing a powerful networking solution for AI-powered robotics and autonomous systems. This includes providing drivers and support for easy integration.</w:t>
      </w:r>
    </w:p>
    <w:p>
      <w:pPr>
        <w:pStyle w:val="ListBullet"/>
      </w:pPr>
      <w:r>
        <w:t>Series A Funding Round (Unconfirmed, but likely occurred based on growth and partnerships):** While specifics are not publicly available, indicators strongly suggest a successful Series A round in the last 2-3 years to fuel expansion, given their increasing DoD engagement and significant partnerships. This requires verification through direct sources or financial databases.</w:t>
      </w:r>
    </w:p>
    <w:p>
      <w:r>
        <w:rPr>
          <w:b/>
        </w:rPr>
        <w:t>Leadership &amp; Team:</w:t>
      </w:r>
    </w:p>
    <w:p>
      <w:pPr>
        <w:pStyle w:val="ListBullet"/>
      </w:pPr>
      <w:r>
        <w:t>Aman Kapur (Chief Revenue Officer):** Prior extensive experience in sales and marketing in the technology sector, focused on scaling revenues for high-growth companies.</w:t>
      </w:r>
    </w:p>
    <w:p>
      <w:pPr>
        <w:pStyle w:val="ListBullet"/>
      </w:pPr>
      <w:r>
        <w:t>Ashish Parikh (VP Sales):** Leads the sales efforts with a focus on expanding market share in both commercial and government sectors. Background in technical sales and business development.</w:t>
      </w:r>
    </w:p>
    <w:p>
      <w:r>
        <w:rPr>
          <w:b/>
        </w:rPr>
        <w:t>Competitive Landscape:</w:t>
      </w:r>
    </w:p>
    <w:p>
      <w:pPr>
        <w:pStyle w:val="ListBullet"/>
      </w:pPr>
      <w:r>
        <w:t>Persistent Systems:** A direct competitor in the mobile ad hoc networking (MANET) space, offering WAVE Relay® technology. Doodle Labs differentiates itself through its focus on open standards and interoperability, and its Mesh Rider® protocol's specific optimization for unmanned systems and robotics.</w:t>
      </w:r>
    </w:p>
    <w:p>
      <w:pPr>
        <w:pStyle w:val="ListBullet"/>
      </w:pPr>
      <w:r>
        <w:t>Rajant Corporation:** Another competitor in wireless mesh networking, providing Kinetic Mesh® networks. Doodle Labs emphasizes its technology's superior bandwidth and lower latency, making it better suited for real-time data applications prevalent in robotics and autonomy.</w:t>
      </w:r>
    </w:p>
    <w:p>
      <w:r>
        <w:rPr>
          <w:b/>
        </w:rPr>
        <w:t>Sources:</w:t>
      </w:r>
    </w:p>
    <w:p>
      <w:r>
        <w:t>1.  [https://doodlelabs.com/](https://doodlelabs.com/)</w:t>
      </w:r>
    </w:p>
    <w:p>
      <w:r>
        <w:t>2.  [https://doodlelabs.com/press/doodle-labs-announces-partnership-with-tomahawk-robotics/](https://doodlelabs.com/press/doodle-labs-announces-partnership-with-tomahawk-robotics/)</w:t>
      </w:r>
    </w:p>
    <w:p>
      <w:r>
        <w:t>3. [https://www.youtube.com/watch?v=pC1T54B5nE4](https://www.youtube.com/watch?v=pC1T54B5nE4) (Technical Overview video)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