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ELEMENTAL COATINGS LLC</w:t>
      </w:r>
    </w:p>
    <w:p>
      <w:pPr>
        <w:pStyle w:val="Heading2"/>
      </w:pPr>
      <w:r>
        <w:t>SBIR Award Details</w:t>
      </w:r>
    </w:p>
    <w:p>
      <w:r>
        <w:rPr>
          <w:b/>
        </w:rPr>
        <w:t xml:space="preserve">Award Title: </w:t>
      </w:r>
      <w:r>
        <w:t>N/A</w:t>
      </w:r>
    </w:p>
    <w:p>
      <w:r>
        <w:rPr>
          <w:b/>
        </w:rPr>
        <w:t xml:space="preserve">Amount: </w:t>
      </w:r>
      <w:r>
        <w:t>$139,743.00</w:t>
      </w:r>
    </w:p>
    <w:p>
      <w:r>
        <w:rPr>
          <w:b/>
        </w:rPr>
        <w:t xml:space="preserve">Award Date: </w:t>
      </w:r>
      <w:r>
        <w:t>2024-05-23</w:t>
      </w:r>
    </w:p>
    <w:p>
      <w:r>
        <w:rPr>
          <w:b/>
        </w:rPr>
        <w:t xml:space="preserve">Branch: </w:t>
      </w:r>
      <w:r>
        <w:t>NAVY</w:t>
      </w:r>
    </w:p>
    <w:p>
      <w:pPr>
        <w:pStyle w:val="Heading2"/>
      </w:pPr>
      <w:r>
        <w:t>AI-Generated Intelligence Summary</w:t>
      </w:r>
    </w:p>
    <w:p>
      <w:r>
        <w:rPr>
          <w:b/>
        </w:rPr>
        <w:t>Company Overview:</w:t>
      </w:r>
    </w:p>
    <w:p>
      <w:r>
        <w:t>Elemental Coatings LLC is a materials science company specializing in the development and commercialization of advanced anti-corrosion coatings for metal surfaces. Its primary business focuses on providing environmentally friendly, high-performance alternatives to traditional chromate-based coatings, which are known to be carcinogenic and environmentally hazardous. Elemental Coatings aims to solve the problem of corrosion in critical infrastructure, defense systems, and industrial applications, significantly extending the lifespan of metal assets and reducing maintenance costs. Their unique value proposition lies in offering non-toxic, durable, and cost-effective coatings that meet or exceed the performance of traditional solutions, while also adhering to stringent environmental regulations.</w:t>
      </w:r>
    </w:p>
    <w:p>
      <w:r>
        <w:rPr>
          <w:b/>
        </w:rPr>
        <w:t>Technology Focus:</w:t>
      </w:r>
    </w:p>
    <w:p>
      <w:pPr>
        <w:pStyle w:val="ListBullet"/>
      </w:pPr>
      <w:r>
        <w:t>eCoating Technology:** A family of non-chromate, water-based coatings utilizing proprietary formulations based on rare earth elements and other novel materials. These coatings provide superior corrosion protection, adhesion, and chemical resistance compared to conventional chrome-based systems.</w:t>
      </w:r>
    </w:p>
    <w:p>
      <w:pPr>
        <w:pStyle w:val="ListBullet"/>
      </w:pPr>
      <w:r>
        <w:t>Thin Film Application:** The company specializes in applying these coatings through various methods including spray, dip, and electrodeposition, resulting in a thin, uniform layer that enhances durability and reduces material usage. Elemental Coatings also claims to provide customized coating solutions tailored to specific substrate materials and application requirements.</w:t>
      </w:r>
    </w:p>
    <w:p>
      <w:r>
        <w:rPr>
          <w:b/>
        </w:rPr>
        <w:t>Recent Developments &amp; Traction:</w:t>
      </w:r>
    </w:p>
    <w:p>
      <w:pPr>
        <w:pStyle w:val="ListBullet"/>
      </w:pPr>
      <w:r>
        <w:t>Government Contracts:** Awarded multiple Small Business Innovation Research (SBIR) and Small Business Technology Transfer (STTR) contracts from the Department of Defense (DoD) for developing and testing corrosion-resistant coatings for military vehicles and equipment (Multiple sources indicate ongoing SBIR/STTR awards).</w:t>
      </w:r>
    </w:p>
    <w:p>
      <w:pPr>
        <w:pStyle w:val="ListBullet"/>
      </w:pPr>
      <w:r>
        <w:t>Partnerships:** Collaboration with major aerospace and defense contractors to evaluate and integrate eCoating technology into their products. Specific details of these partnerships are not always publicly available due to confidentiality agreements.</w:t>
      </w:r>
    </w:p>
    <w:p>
      <w:pPr>
        <w:pStyle w:val="ListBullet"/>
      </w:pPr>
      <w:r>
        <w:t>Product Launch (eTEK):** Development and launch of eTEK, a coating designed for high-performance applications, targeting industries like aerospace and automotive. The launch aimed to provide a more durable and environmentally safe alternative to traditional coatings in these sectors.</w:t>
      </w:r>
    </w:p>
    <w:p>
      <w:r>
        <w:rPr>
          <w:b/>
        </w:rPr>
        <w:t>Leadership &amp; Team:</w:t>
      </w:r>
    </w:p>
    <w:p>
      <w:pPr>
        <w:pStyle w:val="ListBullet"/>
      </w:pPr>
      <w:r>
        <w:t>CEO:** Not explicitly named in public sources. The company website lacks detailed leadership profiles.</w:t>
      </w:r>
    </w:p>
    <w:p>
      <w:pPr>
        <w:pStyle w:val="ListBullet"/>
      </w:pPr>
      <w:r>
        <w:t>Key Researchers/Scientists:** Often highlighted in SBIR award announcements and publications. Their expertise is heavily focused on materials science, electrochemistry, and corrosion engineering. While names are often listed, comprehensive professional backgrounds are not always accessible.</w:t>
      </w:r>
    </w:p>
    <w:p>
      <w:r>
        <w:rPr>
          <w:b/>
        </w:rPr>
        <w:t>Competitive Landscape:</w:t>
      </w:r>
    </w:p>
    <w:p>
      <w:pPr>
        <w:pStyle w:val="ListBullet"/>
      </w:pPr>
      <w:r>
        <w:t>Henkel:** A global leader in adhesive technologies, surface treatments, and functional coatings.</w:t>
      </w:r>
    </w:p>
    <w:p>
      <w:pPr>
        <w:pStyle w:val="ListBullet"/>
      </w:pPr>
      <w:r>
        <w:t>PPG Industries:** A major player in coatings and specialty materials, offering a wide range of corrosion protection solutions.</w:t>
      </w:r>
    </w:p>
    <w:p>
      <w:pPr>
        <w:pStyle w:val="ListBullet"/>
      </w:pPr>
      <w:r>
        <w:t>Differentiator:** Elemental Coatings distinguishes itself through its exclusive focus on non-toxic, rare earth-based formulations. This specialization allows them to provide environmentally compliant solutions specifically engineered to outperform traditional chromate alternatives in demanding applications, potentially filling a niche currently underserved by larger, more diversified competitors.</w:t>
      </w:r>
    </w:p>
    <w:p>
      <w:r>
        <w:rPr>
          <w:b/>
        </w:rPr>
        <w:t>Sources:</w:t>
      </w:r>
    </w:p>
    <w:p>
      <w:r>
        <w:t>1.  Various SBIR/STTR award announcements from government agencies (search on SBIR.gov for "Elemental Coatings LLC")</w:t>
      </w:r>
    </w:p>
    <w:p>
      <w:r>
        <w:t>2.  Elemental Coatings LLC Website (limited information available).</w:t>
      </w:r>
    </w:p>
    <w:p>
      <w:r>
        <w:t>3.  Online news articles and industry publications mentioning corrosion-resistant coatings and rare earth element technologies. (generalized search terms used, specific articles not permanently archived)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