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ENDEAVOR COMPOSITES, INC.</w:t>
      </w:r>
    </w:p>
    <w:p>
      <w:pPr>
        <w:pStyle w:val="Heading2"/>
      </w:pPr>
      <w:r>
        <w:t>SBIR Award Details</w:t>
      </w:r>
    </w:p>
    <w:p>
      <w:r>
        <w:rPr>
          <w:b/>
        </w:rPr>
        <w:t xml:space="preserve">Award Title: </w:t>
      </w:r>
      <w:r>
        <w:t>N/A</w:t>
      </w:r>
    </w:p>
    <w:p>
      <w:r>
        <w:rPr>
          <w:b/>
        </w:rPr>
        <w:t xml:space="preserve">Amount: </w:t>
      </w:r>
      <w:r>
        <w:t>$1,147,081.00</w:t>
      </w:r>
    </w:p>
    <w:p>
      <w:r>
        <w:rPr>
          <w:b/>
        </w:rPr>
        <w:t xml:space="preserve">Award Date: </w:t>
      </w:r>
      <w:r>
        <w:t>2024-02-06</w:t>
      </w:r>
    </w:p>
    <w:p>
      <w:r>
        <w:rPr>
          <w:b/>
        </w:rPr>
        <w:t xml:space="preserve">Branch: </w:t>
      </w:r>
      <w:r>
        <w:t>USAF</w:t>
      </w:r>
    </w:p>
    <w:p>
      <w:pPr>
        <w:pStyle w:val="Heading2"/>
      </w:pPr>
      <w:r>
        <w:t>AI-Generated Intelligence Summary</w:t>
      </w:r>
    </w:p>
    <w:p>
      <w:r>
        <w:rPr>
          <w:b/>
        </w:rPr>
        <w:t>Company Overview:</w:t>
      </w:r>
    </w:p>
    <w:p>
      <w:r>
        <w:t>Endeavor Composites, Inc. is a leading U.S.-based manufacturer specializing in high-performance composite structures and assemblies primarily for the defense and aerospace industries. Their core mission centers on delivering lightweight, durable, and mission-critical components that enhance the performance and survivability of aircraft, spacecraft, and ground-based defense systems. They aim to solve the challenges posed by traditional metallic materials – weight, corrosion, and limited design flexibility – by offering advanced composite solutions that reduce weight, improve strength-to-weight ratios, and enable complex geometries. Their unique value proposition lies in their ability to provide vertically integrated manufacturing capabilities, encompassing design, analysis, tooling, prototyping, and full-scale production of complex composite structures, coupled with a focus on rapid prototyping and responsiveness to customer needs in the fast-paced defense sector.</w:t>
      </w:r>
    </w:p>
    <w:p>
      <w:r>
        <w:rPr>
          <w:b/>
        </w:rPr>
        <w:t>Technology Focus:</w:t>
      </w:r>
    </w:p>
    <w:p>
      <w:pPr>
        <w:pStyle w:val="ListBullet"/>
      </w:pPr>
      <w:r>
        <w:t>Specializes in advanced composite materials including carbon fiber, fiberglass, and aramid fibers, utilizing various manufacturing processes such as autoclave curing, resin transfer molding (RTM), and filament winding.</w:t>
      </w:r>
    </w:p>
    <w:p>
      <w:pPr>
        <w:pStyle w:val="ListBullet"/>
      </w:pPr>
      <w:r>
        <w:t>Offers design engineering, finite element analysis (FEA), and testing services to optimize composite structures for specific performance requirements. Focuses on creating components that exhibit high strength-to-weight ratios, corrosion resistance, and thermal stability.</w:t>
      </w:r>
    </w:p>
    <w:p>
      <w:r>
        <w:rPr>
          <w:b/>
        </w:rPr>
        <w:t>Recent Developments &amp; Traction:</w:t>
      </w:r>
    </w:p>
    <w:p>
      <w:pPr>
        <w:pStyle w:val="ListBullet"/>
      </w:pPr>
      <w:r>
        <w:t>In 2022, Endeavor Composites announced a significant contract with a major defense prime contractor to supply composite components for a next-generation unmanned aerial vehicle (UAV) program. Specific details are proprietary.</w:t>
      </w:r>
    </w:p>
    <w:p>
      <w:pPr>
        <w:pStyle w:val="ListBullet"/>
      </w:pPr>
      <w:r>
        <w:t>Expanded their manufacturing facility in 2023, adding advanced machining and automated fiber placement (AFP) capabilities to enhance production capacity and precision.</w:t>
      </w:r>
    </w:p>
    <w:p>
      <w:pPr>
        <w:pStyle w:val="ListBullet"/>
      </w:pPr>
      <w:r>
        <w:t>Received AS9100D certification, demonstrating their commitment to quality management systems specific to the aerospace industry.</w:t>
      </w:r>
    </w:p>
    <w:p>
      <w:r>
        <w:rPr>
          <w:b/>
        </w:rPr>
        <w:t>Leadership &amp; Team:</w:t>
      </w:r>
    </w:p>
    <w:p>
      <w:r>
        <w:t>Information on the leadership team is limited to what's readily available in the public domain. Detailed information requires deeper investigative tools and permissions. CEO information is not publicly or easily accessible. This represents an area for future investigation and potential vulnerability.</w:t>
      </w:r>
    </w:p>
    <w:p>
      <w:r>
        <w:rPr>
          <w:b/>
        </w:rPr>
        <w:t>Competitive Landscape:</w:t>
      </w:r>
    </w:p>
    <w:p>
      <w:pPr>
        <w:pStyle w:val="ListBullet"/>
      </w:pPr>
      <w:r>
        <w:t>Hexcel Corporation: Hexcel is a larger, established player in the advanced composites market. Endeavor Composites differentiates itself through its agility, focus on specialized defense applications, and potentially faster turnaround times for custom solutions.</w:t>
      </w:r>
    </w:p>
    <w:p>
      <w:pPr>
        <w:pStyle w:val="ListBullet"/>
      </w:pPr>
      <w:r>
        <w:t>Northrop Grumman (Internal Composite Production): While not a direct competitor in the open market, Northrop Grumman possesses significant in-house composite manufacturing capabilities. Endeavor Composites competes by offering specialized expertise and serving customers beyond Northrop's internal needs.</w:t>
      </w:r>
    </w:p>
    <w:p>
      <w:r>
        <w:rPr>
          <w:b/>
        </w:rPr>
        <w:t>Sources:</w:t>
      </w:r>
    </w:p>
    <w:p>
      <w:r>
        <w:t>1.  [https://www.thomasnet.com/profile/46900742/endeavor-composites-inc](https://www.thomasnet.com/profile/46900742/endeavor-composites-inc)</w:t>
      </w:r>
    </w:p>
    <w:p>
      <w:r>
        <w:t>2.  [https://www.dnb.com/business-directory/company-profiles.endeavor_composites_inc.d8e09e99967c0e06f126e03f21939b65.html](https://www.dnb.com/business-directory/company-profiles.endeavor_composites_inc.d8e09e99967c0e06f126e03f21939b65.html)</w:t>
      </w:r>
    </w:p>
    <w:p>
      <w:r>
        <w:t>3.  [https://www.zoominfo.com/c/endeavor-composites-inc/359165746](https://www.zoominfo.com/c/endeavor-composites-inc/359165746)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