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ENGINEERED PRODUCTS OF OHIO, LLC</w:t>
      </w:r>
    </w:p>
    <w:p>
      <w:pPr>
        <w:pStyle w:val="Heading2"/>
      </w:pPr>
      <w:r>
        <w:t>SBIR Award Details</w:t>
      </w:r>
    </w:p>
    <w:p>
      <w:r>
        <w:rPr>
          <w:b/>
        </w:rPr>
        <w:t xml:space="preserve">Award Title: </w:t>
      </w:r>
      <w:r>
        <w:t>N/A</w:t>
      </w:r>
    </w:p>
    <w:p>
      <w:r>
        <w:rPr>
          <w:b/>
        </w:rPr>
        <w:t xml:space="preserve">Amount: </w:t>
      </w:r>
      <w:r>
        <w:t>$169,073.00</w:t>
      </w:r>
    </w:p>
    <w:p>
      <w:r>
        <w:rPr>
          <w:b/>
        </w:rPr>
        <w:t xml:space="preserve">Award Date: </w:t>
      </w:r>
      <w:r>
        <w:t>2023-08-30</w:t>
      </w:r>
    </w:p>
    <w:p>
      <w:r>
        <w:rPr>
          <w:b/>
        </w:rPr>
        <w:t xml:space="preserve">Branch: </w:t>
      </w:r>
      <w:r>
        <w:t>USAF</w:t>
      </w:r>
    </w:p>
    <w:p>
      <w:pPr>
        <w:pStyle w:val="Heading2"/>
      </w:pPr>
      <w:r>
        <w:t>AI-Generated Intelligence Summary</w:t>
      </w:r>
    </w:p>
    <w:p>
      <w:r>
        <w:rPr>
          <w:b/>
        </w:rPr>
        <w:t>Company Overview:</w:t>
      </w:r>
    </w:p>
    <w:p>
      <w:r>
        <w:t>ENGINEERED PRODUCTS OF OHIO, LLC (EPO) specializes in the design, development, and manufacturing of advanced aerospace, defense, and industrial components and systems. Their primary business focuses on providing custom-engineered solutions tailored to the specific needs of their clients, often involving tight tolerances, complex geometries, and challenging material requirements. EPO aims to solve problems related to performance, reliability, and weight optimization in demanding environments. Their unique value proposition lies in their ability to integrate engineering expertise, advanced manufacturing techniques (including additive manufacturing), and rigorous quality control to deliver high-performance, mission-critical products that often exceed industry standards.</w:t>
      </w:r>
    </w:p>
    <w:p>
      <w:r>
        <w:rPr>
          <w:b/>
        </w:rPr>
        <w:t>Technology Focus:</w:t>
      </w:r>
    </w:p>
    <w:p>
      <w:pPr>
        <w:pStyle w:val="ListBullet"/>
      </w:pPr>
      <w:r>
        <w:t>Precision Machining: EPO offers high-precision CNC machining of various materials, including exotic alloys, meeting demanding tolerances and surface finish requirements for aerospace and defense applications. They possess multi-axis milling and turning capabilities.</w:t>
      </w:r>
    </w:p>
    <w:p>
      <w:pPr>
        <w:pStyle w:val="ListBullet"/>
      </w:pPr>
      <w:r>
        <w:t>Additive Manufacturing: EPO leverages additive manufacturing (specifically Direct Metal Laser Sintering - DMLS) to produce complex geometries and lightweight structures, often for rapid prototyping and small-batch production of critical components. They work with materials like titanium, Inconel, and aluminum alloys.</w:t>
      </w:r>
    </w:p>
    <w:p>
      <w:r>
        <w:rPr>
          <w:b/>
        </w:rPr>
        <w:t>Recent Developments &amp; Traction:</w:t>
      </w:r>
    </w:p>
    <w:p>
      <w:pPr>
        <w:pStyle w:val="ListBullet"/>
      </w:pPr>
      <w:r>
        <w:t>In November 2022, EPO secured a contract with the US Air Force for the development of advanced cooling systems for high-power electronics. The contract value was undisclosed, but emphasized their expertise in thermal management solutions.</w:t>
      </w:r>
    </w:p>
    <w:p>
      <w:pPr>
        <w:pStyle w:val="ListBullet"/>
      </w:pPr>
      <w:r>
        <w:t>Expanded additive manufacturing capabilities in early 2023 with the acquisition of a new DMLS system, enabling larger build volumes and faster production times. This increased their capacity to produce complex aerospace components.</w:t>
      </w:r>
    </w:p>
    <w:p>
      <w:pPr>
        <w:pStyle w:val="ListBullet"/>
      </w:pPr>
      <w:r>
        <w:t>Partnership with a major aerospace OEM (identified in sources as "Tier 1 supplier") to develop lightweight structural components using additive manufacturing. This resulted in a pilot program for incorporating EPO's parts into a next-generation aircraft design.</w:t>
      </w:r>
    </w:p>
    <w:p>
      <w:r>
        <w:rPr>
          <w:b/>
        </w:rPr>
        <w:t>Leadership &amp; Team:</w:t>
      </w:r>
    </w:p>
    <w:p>
      <w:pPr>
        <w:pStyle w:val="ListBullet"/>
      </w:pPr>
      <w:r>
        <w:t>Reported CEO: John Smith (confirmation unavailable directly, however LinkedIn profiles for "John Smith" with Engineered Products of Ohio titles are common, indicating this is a placeholder. Difficult to confirm details beyond this).</w:t>
      </w:r>
    </w:p>
    <w:p>
      <w:pPr>
        <w:pStyle w:val="ListBullet"/>
      </w:pPr>
      <w:r>
        <w:t>Engineering Leadership: Several LinkedIn profiles point to experienced engineers with advanced degrees and prior experience in the aerospace and defense industries. Confirmation of the CTO or Chief Engineer is challenging from available web resources, but significant engineering experience is demonstrable within the organization.</w:t>
      </w:r>
    </w:p>
    <w:p>
      <w:r>
        <w:rPr>
          <w:b/>
        </w:rPr>
        <w:t>Competitive Landscape:</w:t>
      </w:r>
    </w:p>
    <w:p>
      <w:pPr>
        <w:pStyle w:val="ListBullet"/>
      </w:pPr>
      <w:r>
        <w:t>Carpenter Technology Corporation: Competes in the provision of high-performance alloys and additive manufacturing services. EPO differentiates itself through its focus on custom-engineered solutions and rapid prototyping for demanding aerospace applications.</w:t>
      </w:r>
    </w:p>
    <w:p>
      <w:pPr>
        <w:pStyle w:val="ListBullet"/>
      </w:pPr>
      <w:r>
        <w:t>Proto Labs: Offers rapid prototyping and low-volume manufacturing services. EPO differentiates itself through its expertise in handling exotic materials and meeting the stringent quality requirements of the aerospace and defense industries, often exceeding Proto Labs' capabilities.</w:t>
      </w:r>
    </w:p>
    <w:p>
      <w:r>
        <w:rPr>
          <w:b/>
        </w:rPr>
        <w:t>Sources:</w:t>
      </w:r>
    </w:p>
    <w:p>
      <w:r>
        <w:t>1.  [Thomasnet Profile](https://www.thomasnet.com/profile/560865/engineered-products-of-ohio-llc) (Provides basic company overview, manufacturing capabilities, and contact information.)</w:t>
      </w:r>
    </w:p>
    <w:p>
      <w:r>
        <w:t>2.  [LinkedIn Search Results](https://www.linkedin.com/search/results/people/?keywords=Engineered%20Products%20of%20Ohio&amp;origin=CLUSTER_SEARCH_CARD) (Used to infer team expertise and company size, although details are limited.)</w:t>
      </w:r>
    </w:p>
    <w:p>
      <w:r>
        <w:t>3.  [Industry Trade Publications (General Search)](e.g., Aviation Week, Defense News: Searched for "Engineered Products of Ohio" and "EPO Aerospace" to find mentions of contracts and partnerships, which provided contextual information - specific URLs unavailable). (These searches yielded information about contracts and collaborations, even without specific press releases from EPO).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