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ENSEMBLE GOVERNMENT SERVICES, LLC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2023-07-31</w:t>
      </w:r>
    </w:p>
    <w:p>
      <w:r>
        <w:rPr>
          <w:b/>
        </w:rPr>
        <w:t xml:space="preserve">Branch: </w:t>
      </w:r>
      <w:r>
        <w:t>USAF</w:t>
      </w:r>
    </w:p>
    <w:p>
      <w:pPr>
        <w:pStyle w:val="Heading2"/>
      </w:pPr>
      <w:r>
        <w:t>AI-Generated Intelligence Summary</w:t>
      </w:r>
    </w:p>
    <w:p>
      <w:r>
        <w:rPr>
          <w:b/>
        </w:rPr>
        <w:t>Company Overview:</w:t>
      </w:r>
    </w:p>
    <w:p>
      <w:r>
        <w:t>ENSEMBLE GOVERNMENT SERVICES, LLC (EGS) is a specialized professional services firm focused on delivering data science, engineering, and management consulting solutions primarily to the U.S. Department of Defense (DoD) and other government agencies. Their core mission appears to be to enhance operational effectiveness and efficiency within these organizations through innovative application of advanced analytics and tailored technology solutions. EGS aims to solve problems related to data management, system optimization, and decision support, enabling clients to make more informed decisions and improve mission outcomes. Their unique value proposition lies in their expertise in integrating data science methodologies with deep domain knowledge of defense and government operations.</w:t>
      </w:r>
    </w:p>
    <w:p>
      <w:r>
        <w:rPr>
          <w:b/>
        </w:rPr>
        <w:t>Technology Focus:</w:t>
      </w:r>
    </w:p>
    <w:p>
      <w:pPr>
        <w:pStyle w:val="ListBullet"/>
      </w:pPr>
      <w:r>
        <w:t>Data Science &amp; Analytics: They leverage advanced analytic techniques, including machine learning and statistical modeling, to extract actionable insights from complex datasets. This likely includes developing custom algorithms and data visualizations to support strategic decision-making.</w:t>
      </w:r>
    </w:p>
    <w:p>
      <w:pPr>
        <w:pStyle w:val="ListBullet"/>
      </w:pPr>
      <w:r>
        <w:t>Engineering Services: Focused on system integration and performance optimization of critical DoD systems. This includes areas such as Command, Control, Communications, Computers, Intelligence, Surveillance, and Reconnaissance (C4ISR) systems.</w:t>
      </w:r>
    </w:p>
    <w:p>
      <w:r>
        <w:rPr>
          <w:b/>
        </w:rPr>
        <w:t>Recent Developments &amp; Traction:</w:t>
      </w:r>
    </w:p>
    <w:p>
      <w:pPr>
        <w:pStyle w:val="ListBullet"/>
      </w:pPr>
      <w:r>
        <w:t>In February 2024, Ensemble Government Services was awarded a subcontract on the $960M ceiling Joint Enterprise Data and AI (JEDI) follow-on initiative, Advana program. Advana aims to modernize and improve the DoD’s data and AI capabilities, supporting more than 3 million users across 54 entities.</w:t>
      </w:r>
    </w:p>
    <w:p>
      <w:pPr>
        <w:pStyle w:val="ListBullet"/>
      </w:pPr>
      <w:r>
        <w:t>EGS frequently participates in DoD contracting opportunities, suggesting consistent revenue generation and client engagement, although exact financial details of specific contract wins are generally not publicly disclosed.</w:t>
      </w:r>
    </w:p>
    <w:p>
      <w:pPr>
        <w:pStyle w:val="ListBullet"/>
      </w:pPr>
      <w:r>
        <w:t>Increased hiring activity across various technical roles (data scientists, engineers) over the past 1-2 years indicates growth and expansion of their operational capabilities.</w:t>
      </w:r>
    </w:p>
    <w:p>
      <w:r>
        <w:rPr>
          <w:b/>
        </w:rPr>
        <w:t>Leadership &amp; Team:</w:t>
      </w:r>
    </w:p>
    <w:p>
      <w:r>
        <w:t>While specific executive names are less readily available in public sources compared to larger, publicly traded companies, the leadership is characterized by experience in government contracting, data science, and defense/aerospace engineering. The emphasis on technical expertise is evident in their hiring practices and project descriptions.</w:t>
      </w:r>
    </w:p>
    <w:p>
      <w:r>
        <w:rPr>
          <w:b/>
        </w:rPr>
        <w:t>Competitive Landscape:</w:t>
      </w:r>
    </w:p>
    <w:p>
      <w:r>
        <w:t>Key competitors include Booz Allen Hamilton and CACI International Inc. ENSEMBLE GOVERNMENT SERVICES differentiates itself through its specialized focus on data science and engineering within specific defense/government applications, potentially offering more tailored and agile solutions compared to larger, more diversified competitors.</w:t>
      </w:r>
    </w:p>
    <w:p>
      <w:r>
        <w:rPr>
          <w:b/>
        </w:rPr>
        <w:t>Sources:</w:t>
      </w:r>
    </w:p>
    <w:p>
      <w:r>
        <w:t>1.  [https://sam.gov/](https://sam.gov/) (System for Award Management - for company registration and contracting information)</w:t>
      </w:r>
    </w:p>
    <w:p>
      <w:r>
        <w:t>2.  [https://ensemblegov.com/](https://ensemblegov.com/) (ENSEMBLE GOVERNMENT SERVICES official website)</w:t>
      </w:r>
    </w:p>
    <w:p>
      <w:r>
        <w:t>3.  [https://www.linkedin.com/](https://www.linkedin.com/) (Used to infer growth and staffing trends)</w:t>
      </w:r>
    </w:p>
    <w:p>
      <w:r>
        <w:t>4. [https://executivegov.com/2024/02/ensemble-govt-services-wins-spot-on-960m-advana-platform-under-cgifederal-team/](https://executivegov.com/2024/02/ensemble-govt-services-wins-spot-on-960m-advana-platform-under-cgifederal-team/)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