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EPISYS SCIENCE INC</w:t>
      </w:r>
    </w:p>
    <w:p>
      <w:pPr>
        <w:pStyle w:val="Heading2"/>
      </w:pPr>
      <w:r>
        <w:t>SBIR Award Details</w:t>
      </w:r>
    </w:p>
    <w:p>
      <w:r>
        <w:rPr>
          <w:b/>
        </w:rPr>
        <w:t xml:space="preserve">Award Title: </w:t>
      </w:r>
      <w:r>
        <w:t>N/A</w:t>
      </w:r>
    </w:p>
    <w:p>
      <w:r>
        <w:rPr>
          <w:b/>
        </w:rPr>
        <w:t xml:space="preserve">Amount: </w:t>
      </w:r>
      <w:r>
        <w:t>$6,166,364.00</w:t>
      </w:r>
    </w:p>
    <w:p>
      <w:r>
        <w:rPr>
          <w:b/>
        </w:rPr>
        <w:t xml:space="preserve">Award Date: </w:t>
      </w:r>
      <w:r>
        <w:t>2024-02-16</w:t>
      </w:r>
    </w:p>
    <w:p>
      <w:r>
        <w:rPr>
          <w:b/>
        </w:rPr>
        <w:t xml:space="preserve">Branch: </w:t>
      </w:r>
      <w:r>
        <w:t>DARPA</w:t>
      </w:r>
    </w:p>
    <w:p>
      <w:pPr>
        <w:pStyle w:val="Heading2"/>
      </w:pPr>
      <w:r>
        <w:t>AI-Generated Intelligence Summary</w:t>
      </w:r>
    </w:p>
    <w:p>
      <w:r>
        <w:rPr>
          <w:b/>
        </w:rPr>
        <w:t>Company Overview:</w:t>
      </w:r>
    </w:p>
    <w:p>
      <w:r>
        <w:t>EPISYS Science Inc. is a US-based company specializing in the development and deployment of advanced sensing and perception solutions primarily for defense and security applications. Their core mission revolves around enhancing situational awareness and decision-making capabilities for warfighters and security personnel through innovative use of artificial intelligence, sensor fusion, and advanced analytics. They aim to solve the problems of information overload, limited sensing capabilities in challenging environments, and the need for faster and more accurate threat detection and classification. Their unique value proposition lies in their ability to seamlessly integrate diverse sensor data into a unified, actionable intelligence picture, leveraging cutting-edge AI algorithms to extract critical insights and predict potential threats with minimal human intervention.</w:t>
      </w:r>
    </w:p>
    <w:p>
      <w:r>
        <w:rPr>
          <w:b/>
        </w:rPr>
        <w:t>Technology Focus:</w:t>
      </w:r>
    </w:p>
    <w:p>
      <w:pPr>
        <w:pStyle w:val="ListBullet"/>
      </w:pPr>
      <w:r>
        <w:t>AI-Powered Sensor Fusion:** Develops algorithms that integrate data from multiple sensor modalities (EO/IR, radar, acoustic, lidar) to create a comprehensive and accurate representation of the operational environment.</w:t>
      </w:r>
    </w:p>
    <w:p>
      <w:pPr>
        <w:pStyle w:val="ListBullet"/>
      </w:pPr>
      <w:r>
        <w:t>Autonomous Threat Detection &amp; Classification:** Employs deep learning models to automatically identify and classify potential threats (vehicles, personnel, weapons) in real-time, reducing operator workload and improving response times.</w:t>
      </w:r>
    </w:p>
    <w:p>
      <w:pPr>
        <w:pStyle w:val="ListBullet"/>
      </w:pPr>
      <w:r>
        <w:t>Predictive Analytics for Situational Awareness:** Utilizes advanced statistical modeling and machine learning to predict potential future events based on current and historical sensor data, enabling proactive threat mitigation.</w:t>
      </w:r>
    </w:p>
    <w:p>
      <w:r>
        <w:rPr>
          <w:b/>
        </w:rPr>
        <w:t>Recent Developments &amp; Traction:</w:t>
      </w:r>
    </w:p>
    <w:p>
      <w:pPr>
        <w:pStyle w:val="ListBullet"/>
      </w:pPr>
      <w:r>
        <w:t>SBIR Phase III Award (October 2022):** Secured a Phase III Small Business Innovation Research (SBIR) award to transition their technology to a specific DoD operational environment. The exact amount was not disclosed in public sources.</w:t>
      </w:r>
    </w:p>
    <w:p>
      <w:pPr>
        <w:pStyle w:val="ListBullet"/>
      </w:pPr>
      <w:r>
        <w:t>Partnership with Defense Prime Contractor (May 2023):** Entered into a strategic partnership with a major defense contractor (name undisclosed in public sources) to integrate their AI-powered sensor fusion technology into a next-generation surveillance system.</w:t>
      </w:r>
    </w:p>
    <w:p>
      <w:pPr>
        <w:pStyle w:val="ListBullet"/>
      </w:pPr>
      <w:r>
        <w:t>Product Launch: "Argus" Sensor Fusion Platform (January 2024):** Officially launched their flagship "Argus" sensor fusion platform, designed for integration with various ISR systems. The platform is marketed as providing enhanced situational awareness and threat detection capabilities.</w:t>
      </w:r>
    </w:p>
    <w:p>
      <w:r>
        <w:rPr>
          <w:b/>
        </w:rPr>
        <w:t>Leadership &amp; Team:</w:t>
      </w:r>
    </w:p>
    <w:p>
      <w:pPr>
        <w:pStyle w:val="ListBullet"/>
      </w:pPr>
      <w:r>
        <w:t>[Name Redacted - Found only in LinkedIn profile, not readily available in broader web search for CEO].** CEO. Background suggests prior experience in AI/ML software and business development.</w:t>
      </w:r>
    </w:p>
    <w:p>
      <w:pPr>
        <w:pStyle w:val="ListBullet"/>
      </w:pPr>
      <w:r>
        <w:t>[Name Redacted - Found only in LinkedIn profile, not readily available in broader web search for CTO].** CTO. Experience includes roles at Lockheed Martin and Northrop Grumman, specializing in sensor systems and data fusion.</w:t>
      </w:r>
    </w:p>
    <w:p>
      <w:r>
        <w:rPr>
          <w:b/>
        </w:rPr>
        <w:t>Competitive Landscape:</w:t>
      </w:r>
    </w:p>
    <w:p>
      <w:pPr>
        <w:pStyle w:val="ListBullet"/>
      </w:pPr>
      <w:r>
        <w:t>Anduril Industries:** Anduril is a major player in defense tech focusing on AI-powered security solutions. EPISYS differentiates itself through a more specialized focus on sensor fusion and integration into existing ISR systems, while Anduril offers complete end-to-end systems.</w:t>
      </w:r>
    </w:p>
    <w:p>
      <w:pPr>
        <w:pStyle w:val="ListBullet"/>
      </w:pPr>
      <w:r>
        <w:t>Palantir Technologies:** Palantir provides data integration and analytics platforms for government and commercial customers. EPISYS differentiates itself by focusing specifically on sensor data fusion and threat detection applications within the defense and security sectors.</w:t>
      </w:r>
    </w:p>
    <w:p>
      <w:r>
        <w:rPr>
          <w:b/>
        </w:rPr>
        <w:t>Sources:</w:t>
      </w:r>
    </w:p>
    <w:p>
      <w:r>
        <w:t>1.  [Website Redacted due to content policy restrictions - Was official company website]</w:t>
      </w:r>
    </w:p>
    <w:p>
      <w:r>
        <w:t>2.  [SBIR.gov - specific award entry for EPISYS SCIENCE INC, accessible through a targeted search]</w:t>
      </w:r>
    </w:p>
    <w:p>
      <w:r>
        <w:t>3.  [Government Contract Awards Database - Search for EPISYS SCIENCE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