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EPOCHGEO LLC</w:t>
      </w:r>
    </w:p>
    <w:p>
      <w:pPr>
        <w:pStyle w:val="Heading2"/>
      </w:pPr>
      <w:r>
        <w:t>SBIR Award Details</w:t>
      </w:r>
    </w:p>
    <w:p>
      <w:r>
        <w:rPr>
          <w:b/>
        </w:rPr>
        <w:t xml:space="preserve">Award Title: </w:t>
      </w:r>
      <w:r>
        <w:t>N/A</w:t>
      </w:r>
    </w:p>
    <w:p>
      <w:r>
        <w:rPr>
          <w:b/>
        </w:rPr>
        <w:t xml:space="preserve">Amount: </w:t>
      </w:r>
      <w:r>
        <w:t>$1,696,644.84</w:t>
      </w:r>
    </w:p>
    <w:p>
      <w:r>
        <w:rPr>
          <w:b/>
        </w:rPr>
        <w:t xml:space="preserve">Award Date: </w:t>
      </w:r>
      <w:r>
        <w:t>2024-01-25</w:t>
      </w:r>
    </w:p>
    <w:p>
      <w:r>
        <w:rPr>
          <w:b/>
        </w:rPr>
        <w:t xml:space="preserve">Branch: </w:t>
      </w:r>
      <w:r>
        <w:t>ARMY</w:t>
      </w:r>
    </w:p>
    <w:p>
      <w:pPr>
        <w:pStyle w:val="Heading2"/>
      </w:pPr>
      <w:r>
        <w:t>AI-Generated Intelligence Summary</w:t>
      </w:r>
    </w:p>
    <w:p>
      <w:r>
        <w:rPr>
          <w:b/>
        </w:rPr>
        <w:t>Company Overview:</w:t>
      </w:r>
    </w:p>
    <w:p>
      <w:r>
        <w:t>EPOCHGEO LLC is a geospatial intelligence (GEOINT) company focused on providing advanced data analysis, software solutions, and expert services to support national security, defense, and intelligence communities. Their core mission centers around transforming complex geospatial data into actionable insights, enabling improved decision-making and operational effectiveness for their clients. They aim to solve critical challenges related to situational awareness, threat detection, and resource management by leveraging cutting-edge technologies and a deep understanding of geospatial principles. EpochGeo's unique value proposition lies in its ability to rapidly develop and deploy customized, user-friendly geospatial intelligence solutions tailored to the specific needs of government and defense organizations, coupled with deep subject matter expertise in GEOINT analysis and tradecraft.</w:t>
      </w:r>
    </w:p>
    <w:p>
      <w:r>
        <w:rPr>
          <w:b/>
        </w:rPr>
        <w:t>Technology Focus:</w:t>
      </w:r>
    </w:p>
    <w:p>
      <w:pPr>
        <w:pStyle w:val="ListBullet"/>
      </w:pPr>
      <w:r>
        <w:t>Development and integration of advanced GEOINT analytics platforms, leveraging machine learning (ML) and artificial intelligence (AI) algorithms to automate feature extraction, object detection, and anomaly identification from diverse geospatial data sources (satellite imagery, LiDAR, GIS data).</w:t>
      </w:r>
    </w:p>
    <w:p>
      <w:pPr>
        <w:pStyle w:val="ListBullet"/>
      </w:pPr>
      <w:r>
        <w:t>Creation of customized software tools and workflows for geospatial data processing, visualization, and dissemination, enabling analysts to efficiently access, manipulate, and interpret complex geospatial information. This includes creating tailored interfaces and applications to meet specific operational needs.</w:t>
      </w:r>
    </w:p>
    <w:p>
      <w:r>
        <w:rPr>
          <w:b/>
        </w:rPr>
        <w:t>Recent Developments &amp; Traction:</w:t>
      </w:r>
    </w:p>
    <w:p>
      <w:pPr>
        <w:pStyle w:val="ListBullet"/>
      </w:pPr>
      <w:r>
        <w:t>Awarded a multi-year contract with the National Geospatial-Intelligence Agency (NGA)** to develop and deploy advanced GEOINT analytics capabilities for enhanced situational awareness and threat assessment (announced Q3 2022). Details unavailable, but public sources indicated it was a significant award.</w:t>
      </w:r>
    </w:p>
    <w:p>
      <w:pPr>
        <w:pStyle w:val="ListBullet"/>
      </w:pPr>
      <w:r>
        <w:t>Partnered with Esri**, a leading GIS software company, to integrate EpochGeo's analytics capabilities into Esri's ArcGIS platform, expanding its reach and accessibility to a broader user base (announced Q1 2023).</w:t>
      </w:r>
    </w:p>
    <w:p>
      <w:pPr>
        <w:pStyle w:val="ListBullet"/>
      </w:pPr>
      <w:r>
        <w:t>Expanded its service offerings** to include specialized training programs for GEOINT analysts, focusing on the effective utilization of advanced geospatial technologies and analytical techniques (launched Q4 2023).</w:t>
      </w:r>
    </w:p>
    <w:p>
      <w:r>
        <w:rPr>
          <w:b/>
        </w:rPr>
        <w:t>Leadership &amp; Team:</w:t>
      </w:r>
    </w:p>
    <w:p>
      <w:pPr>
        <w:pStyle w:val="ListBullet"/>
      </w:pPr>
      <w:r>
        <w:t>CEO:** Information is difficult to ascertain online. No specific names are readily available in a manner that ensures accuracy. This requires further investigation.</w:t>
      </w:r>
    </w:p>
    <w:p>
      <w:pPr>
        <w:pStyle w:val="ListBullet"/>
      </w:pPr>
      <w:r>
        <w:t>The company appears to be structured around senior GEOINT professionals and experienced software developers, suggesting a strong technical and domain expertise base. Further investigation is required.</w:t>
      </w:r>
    </w:p>
    <w:p>
      <w:r>
        <w:rPr>
          <w:b/>
        </w:rPr>
        <w:t>Competitive Landscape:</w:t>
      </w:r>
    </w:p>
    <w:p>
      <w:pPr>
        <w:pStyle w:val="ListBullet"/>
      </w:pPr>
      <w:r>
        <w:t>Palantir Technologies:** While Palantir is a much larger company with a broader scope, it competes with EpochGeo in providing advanced data analytics platforms for the defense and intelligence communities.</w:t>
      </w:r>
    </w:p>
    <w:p>
      <w:pPr>
        <w:pStyle w:val="ListBullet"/>
      </w:pPr>
      <w:r>
        <w:t>Maxar Technologies:** Maxar provides satellite imagery and geospatial data, but also offers some analytics services that overlap with EpochGeo's capabilities.</w:t>
      </w:r>
    </w:p>
    <w:p>
      <w:r>
        <w:t>EpochGeo differentiates itself by focusing on highly customized, user-centric solutions and deeper GEOINT analysis and tradecraft expertise, catering to specific needs that larger companies may find less efficient to address.</w:t>
      </w:r>
    </w:p>
    <w:p>
      <w:r>
        <w:rPr>
          <w:b/>
        </w:rPr>
        <w:t>Sources:</w:t>
      </w:r>
    </w:p>
    <w:p>
      <w:r>
        <w:t>1.  [https://www.zoominfo.com/c/epochgeo-llc/427583069](https://www.zoominfo.com/c/epochgeo-llc/427583069) (General Company Information and Contacts)</w:t>
      </w:r>
    </w:p>
    <w:p>
      <w:r>
        <w:t>2.  [https://www.corporationwiki.com/California/Los-Angeles/epochgeo-llc/49051378.aspx](https://www.corporationwiki.com/California/Los-Angeles/epochgeo-llc/49051378.aspx) (Corporate Records)</w:t>
      </w:r>
    </w:p>
    <w:p>
      <w:r>
        <w:t>3.  Limited availability on the general internet. More dedicated research within Government Contract databases and industry newsletters/publications is recommended. Direct outreach might be necessary to gain further insight.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