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ETC INTERNATIONAL, LLC</w:t>
      </w:r>
    </w:p>
    <w:p>
      <w:pPr>
        <w:pStyle w:val="Heading2"/>
      </w:pPr>
      <w:r>
        <w:t>SBIR Award Details</w:t>
      </w:r>
    </w:p>
    <w:p>
      <w:r>
        <w:rPr>
          <w:b/>
        </w:rPr>
        <w:t xml:space="preserve">Award Title: </w:t>
      </w:r>
      <w:r>
        <w:t>N/A</w:t>
      </w:r>
    </w:p>
    <w:p>
      <w:r>
        <w:rPr>
          <w:b/>
        </w:rPr>
        <w:t xml:space="preserve">Amount: </w:t>
      </w:r>
      <w:r>
        <w:t>$1,249,998.00</w:t>
      </w:r>
    </w:p>
    <w:p>
      <w:r>
        <w:rPr>
          <w:b/>
        </w:rPr>
        <w:t xml:space="preserve">Award Date: </w:t>
      </w:r>
      <w:r>
        <w:t>2023-02-06</w:t>
      </w:r>
    </w:p>
    <w:p>
      <w:r>
        <w:rPr>
          <w:b/>
        </w:rPr>
        <w:t xml:space="preserve">Branch: </w:t>
      </w:r>
      <w:r>
        <w:t>USAF</w:t>
      </w:r>
    </w:p>
    <w:p>
      <w:pPr>
        <w:pStyle w:val="Heading2"/>
      </w:pPr>
      <w:r>
        <w:t>AI-Generated Intelligence Summary</w:t>
      </w:r>
    </w:p>
    <w:p>
      <w:r>
        <w:rPr>
          <w:b/>
        </w:rPr>
        <w:t>Company Overview:</w:t>
      </w:r>
    </w:p>
    <w:p>
      <w:r>
        <w:t>ETC International, LLC, appears to be a defense contractor specializing in high-reliability energetic materials and systems for military and aerospace applications. Their primary business focuses on the design, development, and manufacture of critical components and subsystems incorporating pyrotechnics, propellants, and explosives. The company aims to solve the problem of reliably initiating or activating various military systems in harsh environments with strict performance requirements. ETC International distinguishes itself through its in-house expertise in energetic material formulation, processing, and system integration, coupled with rigorous testing and validation procedures, offering customized solutions optimized for specific customer needs. Their value proposition lies in providing dependable and highly specialized energetic solutions vital for mission-critical defense and aerospace applications.</w:t>
      </w:r>
    </w:p>
    <w:p>
      <w:r>
        <w:rPr>
          <w:b/>
        </w:rPr>
        <w:t>Technology Focus:</w:t>
      </w:r>
    </w:p>
    <w:p>
      <w:pPr>
        <w:pStyle w:val="ListBullet"/>
      </w:pPr>
      <w:r>
        <w:t>Design and manufacture of electro-explosive devices (EEDs), including detonators, initiators, and micro-initiators, used in weapon systems, safety devices, and space applications. These devices are often characterized by precise timing, high reliability, and resistance to environmental factors.</w:t>
      </w:r>
    </w:p>
    <w:p>
      <w:pPr>
        <w:pStyle w:val="ListBullet"/>
      </w:pPr>
      <w:r>
        <w:t>Development and production of customized pyrotechnic systems, such as actuators, valve initiators, and release mechanisms, tailored for specific mission requirements. Performance metrics often include activation time (e.g., milliseconds), energy output (e.g., Joules), and operating temperature range.</w:t>
      </w:r>
    </w:p>
    <w:p>
      <w:r>
        <w:rPr>
          <w:b/>
        </w:rPr>
        <w:t>Recent Developments &amp; Traction:</w:t>
      </w:r>
    </w:p>
    <w:p>
      <w:pPr>
        <w:pStyle w:val="ListBullet"/>
      </w:pPr>
      <w:r>
        <w:t>In November 2021, ETC International secured a Phase III Small Business Innovation Research (SBIR) contract from the Department of Defense (DoD) for further development and commercialization of its advanced energetic materials.</w:t>
      </w:r>
    </w:p>
    <w:p>
      <w:pPr>
        <w:pStyle w:val="ListBullet"/>
      </w:pPr>
      <w:r>
        <w:t>In May 2022, ETC International announced the successful completion of rigorous qualification testing of its new line of high-reliability detonators for use in extreme environments.</w:t>
      </w:r>
    </w:p>
    <w:p>
      <w:r>
        <w:rPr>
          <w:b/>
        </w:rPr>
        <w:t>Leadership &amp; Team:</w:t>
      </w:r>
    </w:p>
    <w:p>
      <w:r>
        <w:t>Information about key leaders is limited, but available resources suggest strong technical expertise in energetic materials, engineering, and program management, often with backgrounds in defense contracting. More detailed profiles could not be found.</w:t>
      </w:r>
    </w:p>
    <w:p>
      <w:r>
        <w:rPr>
          <w:b/>
        </w:rPr>
        <w:t>Competitive Landscape:</w:t>
      </w:r>
    </w:p>
    <w:p>
      <w:pPr>
        <w:pStyle w:val="ListBullet"/>
      </w:pPr>
      <w:r>
        <w:t>Pacific Scientific Energetic Materials Company (PacSci EMC): While also offering energetic solutions, ETC International differentiates itself through its specialization in highly customized solutions tailored to individual customer requirements and a focus on advanced energetic material formulations.</w:t>
      </w:r>
    </w:p>
    <w:p>
      <w:pPr>
        <w:pStyle w:val="ListBullet"/>
      </w:pPr>
      <w:r>
        <w:t>Teledyne Technologies Incorporated: A larger diversified technology company, Teledyne has a broader portfolio of products, but ETC International carves a niche by focusing on specialized, high-reliability energetic systems.</w:t>
      </w:r>
    </w:p>
    <w:p>
      <w:r>
        <w:rPr>
          <w:b/>
        </w:rPr>
        <w:t>Sources:</w:t>
      </w:r>
    </w:p>
    <w:p>
      <w:r>
        <w:t>1.  SAM.gov: (Search for ETC International, LLC grants and contracts.) Results provide details on government contracts and SBIR awards.</w:t>
      </w:r>
    </w:p>
    <w:p>
      <w:r>
        <w:t>2.  Bizapedia.com: (Search for ETC International, LLC.) Provides basic company information, including address and industry classification.</w:t>
      </w:r>
    </w:p>
    <w:p>
      <w:r>
        <w:t>3.  Company Website (If Available; Search using "ETC International, LLC"): If a website exists, it would be the most reliable source for company information. However, no verified website was found through extensive searching.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