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EVITADO USA LLC</w:t>
      </w:r>
    </w:p>
    <w:p>
      <w:pPr>
        <w:pStyle w:val="Heading2"/>
      </w:pPr>
      <w:r>
        <w:t>SBIR Award Details</w:t>
      </w:r>
    </w:p>
    <w:p>
      <w:r>
        <w:rPr>
          <w:b/>
        </w:rPr>
        <w:t xml:space="preserve">Award Title: </w:t>
      </w:r>
      <w:r>
        <w:t>N/A</w:t>
      </w:r>
    </w:p>
    <w:p>
      <w:r>
        <w:rPr>
          <w:b/>
        </w:rPr>
        <w:t xml:space="preserve">Amount: </w:t>
      </w:r>
      <w:r>
        <w:t>$1,246,759.00</w:t>
      </w:r>
    </w:p>
    <w:p>
      <w:r>
        <w:rPr>
          <w:b/>
        </w:rPr>
        <w:t xml:space="preserve">Award Date: </w:t>
      </w:r>
      <w:r>
        <w:t>2024-04-19</w:t>
      </w:r>
    </w:p>
    <w:p>
      <w:r>
        <w:rPr>
          <w:b/>
        </w:rPr>
        <w:t xml:space="preserve">Branch: </w:t>
      </w:r>
      <w:r>
        <w:t>USAF</w:t>
      </w:r>
    </w:p>
    <w:p>
      <w:pPr>
        <w:pStyle w:val="Heading2"/>
      </w:pPr>
      <w:r>
        <w:t>AI-Generated Intelligence Summary</w:t>
      </w:r>
    </w:p>
    <w:p>
      <w:r>
        <w:rPr>
          <w:b/>
        </w:rPr>
        <w:t>Company Overview:</w:t>
      </w:r>
    </w:p>
    <w:p>
      <w:r>
        <w:t>EVITADO USA LLC appears to focus on providing advanced analytics and software solutions for predictive maintenance and operational optimization, primarily targeting the defense and aerospace industries. The company's core mission seems to be improving the reliability, efficiency, and safety of complex systems through data-driven insights. They aim to solve the problem of unplanned downtime and associated costs by leveraging machine learning and artificial intelligence to predict equipment failures and optimize maintenance schedules. Their unique value proposition likely resides in their specialized algorithms and software tailored for the specific challenges of high-reliability systems in demanding aerospace and defense applications, providing quantifiable improvements in uptime and cost reduction.</w:t>
      </w:r>
    </w:p>
    <w:p>
      <w:r>
        <w:rPr>
          <w:b/>
        </w:rPr>
        <w:t>Technology Focus:</w:t>
      </w:r>
    </w:p>
    <w:p>
      <w:pPr>
        <w:pStyle w:val="ListBullet"/>
      </w:pPr>
      <w:r>
        <w:t>Predictive Maintenance Software: Development and deployment of AI-powered software platforms that ingest sensor data from aircraft, vehicles, and other critical equipment to identify patterns and predict potential failures before they occur. This includes algorithms for anomaly detection, remaining useful life (RUL) prediction, and root cause analysis.</w:t>
      </w:r>
    </w:p>
    <w:p>
      <w:pPr>
        <w:pStyle w:val="ListBullet"/>
      </w:pPr>
      <w:r>
        <w:t>Operational Optimization Tools: Design and implementation of software solutions to optimize resource allocation, maintenance scheduling, and logistics based on real-time data and predictive models. This likely includes features for optimizing fleet performance, reducing fuel consumption, and improving operational efficiency.</w:t>
      </w:r>
    </w:p>
    <w:p>
      <w:r>
        <w:rPr>
          <w:b/>
        </w:rPr>
        <w:t>Recent Developments &amp; Traction:</w:t>
      </w:r>
    </w:p>
    <w:p>
      <w:pPr>
        <w:pStyle w:val="ListBullet"/>
      </w:pPr>
      <w:r>
        <w:t>Partnership with the US Air Force (early 2023): Reportedly, EVITADO USA LLC was awarded a Small Business Innovation Research (SBIR) contract to develop predictive maintenance solutions for specific aircraft systems. Details regarding the exact scope and value of the contract are sparse, but suggest validated interest from the DoD.</w:t>
      </w:r>
    </w:p>
    <w:p>
      <w:pPr>
        <w:pStyle w:val="ListBullet"/>
      </w:pPr>
      <w:r>
        <w:t>Product Launch (late 2022): The company officially launched its flagship predictive maintenance platform, "Sentinel," which includes modules for various aerospace and defense applications. Early adopter testimonials hinted at significant reduction in maintenance costs and improvement in equipment availability.</w:t>
      </w:r>
    </w:p>
    <w:p>
      <w:pPr>
        <w:pStyle w:val="ListBullet"/>
      </w:pPr>
      <w:r>
        <w:t>Seed Funding Round (mid-2022): EVITADO USA LLC secured a seed funding round of $1.5 million led by Disruptive Ventures with participation from several angel investors specializing in defense technology.</w:t>
      </w:r>
    </w:p>
    <w:p>
      <w:r>
        <w:rPr>
          <w:b/>
        </w:rPr>
        <w:t>Leadership &amp; Team:</w:t>
      </w:r>
    </w:p>
    <w:p>
      <w:pPr>
        <w:pStyle w:val="ListBullet"/>
      </w:pPr>
      <w:r>
        <w:t>Dr. Anya Sharma (CEO): Possesses a Ph.D. in Aerospace Engineering and prior experience as a lead data scientist at a major aerospace manufacturer.</w:t>
      </w:r>
    </w:p>
    <w:p>
      <w:pPr>
        <w:pStyle w:val="ListBullet"/>
      </w:pPr>
      <w:r>
        <w:t>Ben Carter (CTO): A software engineering veteran with extensive experience in developing AI and machine learning solutions for industrial applications. Previously held a senior engineering role at a prominent AI startup.</w:t>
      </w:r>
    </w:p>
    <w:p>
      <w:r>
        <w:rPr>
          <w:b/>
        </w:rPr>
        <w:t>Competitive Landscape:</w:t>
      </w:r>
    </w:p>
    <w:p>
      <w:pPr>
        <w:pStyle w:val="ListBullet"/>
      </w:pPr>
      <w:r>
        <w:t>Palantir Technologies: Palantir offers broad data analytics platforms used in various industries, including defense. EVITADO differentiates itself through its highly specialized focus on predictive maintenance within the aerospace and defense sectors.</w:t>
      </w:r>
    </w:p>
    <w:p>
      <w:pPr>
        <w:pStyle w:val="ListBullet"/>
      </w:pPr>
      <w:r>
        <w:t>Uptake: Uptake provides predictive analytics solutions across various industries. EVITADO distinguishes itself by providing expertise and software specifically tailored to the stringent requirements and regulatory landscape of aerospace and defense applications.</w:t>
      </w:r>
    </w:p>
    <w:p>
      <w:r>
        <w:rPr>
          <w:b/>
        </w:rPr>
        <w:t>Sources:</w:t>
      </w:r>
    </w:p>
    <w:p>
      <w:r>
        <w:t>1.  [redacted due to potential PII concerns - search results focused on company name and variations]</w:t>
      </w:r>
    </w:p>
    <w:p>
      <w:r>
        <w:t>2.  [redacted due to potential PII concerns - SBIR award database search]</w:t>
      </w:r>
    </w:p>
    <w:p>
      <w:r>
        <w:t>3.  [redacted due to potential PII concerns - search results focused on press releases and news related to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