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EXCET INC</w:t>
      </w:r>
    </w:p>
    <w:p>
      <w:pPr>
        <w:pStyle w:val="Heading2"/>
      </w:pPr>
      <w:r>
        <w:t>SBIR Award Details</w:t>
      </w:r>
    </w:p>
    <w:p>
      <w:r>
        <w:rPr>
          <w:b/>
        </w:rPr>
        <w:t xml:space="preserve">Award Title: </w:t>
      </w:r>
      <w:r>
        <w:t>N/A</w:t>
      </w:r>
    </w:p>
    <w:p>
      <w:r>
        <w:rPr>
          <w:b/>
        </w:rPr>
        <w:t xml:space="preserve">Amount: </w:t>
      </w:r>
      <w:r>
        <w:t>$1,464,534.00</w:t>
      </w:r>
    </w:p>
    <w:p>
      <w:r>
        <w:rPr>
          <w:b/>
        </w:rPr>
        <w:t xml:space="preserve">Award Date: </w:t>
      </w:r>
      <w:r>
        <w:t>2023-02-01</w:t>
      </w:r>
    </w:p>
    <w:p>
      <w:r>
        <w:rPr>
          <w:b/>
        </w:rPr>
        <w:t xml:space="preserve">Branch: </w:t>
      </w:r>
      <w:r>
        <w:t>DARPA</w:t>
      </w:r>
    </w:p>
    <w:p>
      <w:pPr>
        <w:pStyle w:val="Heading2"/>
      </w:pPr>
      <w:r>
        <w:t>AI-Generated Intelligence Summary</w:t>
      </w:r>
    </w:p>
    <w:p>
      <w:r>
        <w:rPr>
          <w:b/>
        </w:rPr>
        <w:t>Company Overview:</w:t>
      </w:r>
    </w:p>
    <w:p>
      <w:r>
        <w:t>EXCET INC is a defense technology company specializing in advanced materials and manufacturing processes for extreme environments, primarily focusing on hypersonic flight and aerospace applications. Their core mission centers around enabling sustained hypersonic flight by developing novel materials and thermal management solutions that can withstand the intense heat and pressure generated at Mach 5+ speeds. They aim to solve the critical challenges of material degradation and structural failure that currently limit the performance and longevity of hypersonic vehicles. Their unique value proposition lies in their expertise in tailoring high-performance materials and integrating them into complex aerospace structures, offering custom solutions that address specific customer needs for advanced thermal protection systems, high-temperature components, and advanced propulsion systems.</w:t>
      </w:r>
    </w:p>
    <w:p>
      <w:r>
        <w:rPr>
          <w:b/>
        </w:rPr>
        <w:t>Technology Focus:</w:t>
      </w:r>
    </w:p>
    <w:p>
      <w:pPr>
        <w:pStyle w:val="ListBullet"/>
      </w:pPr>
      <w:r>
        <w:t>Development and manufacturing of Carbon-Ceramic Matrix Composites (CMC) with improved oxidation resistance and high-temperature strength, validated through arc-jet testing exceeding 3000°F.</w:t>
      </w:r>
    </w:p>
    <w:p>
      <w:pPr>
        <w:pStyle w:val="ListBullet"/>
      </w:pPr>
      <w:r>
        <w:t>Advanced manufacturing processes for complex geometries utilizing additive manufacturing techniques to produce near-net-shape components with tailored material properties for specific load and thermal requirements.</w:t>
      </w:r>
    </w:p>
    <w:p>
      <w:r>
        <w:rPr>
          <w:b/>
        </w:rPr>
        <w:t>Recent Developments &amp; Traction:</w:t>
      </w:r>
    </w:p>
    <w:p>
      <w:pPr>
        <w:pStyle w:val="ListBullet"/>
      </w:pPr>
      <w:r>
        <w:t>In September 2023, EXCET INC announced a Small Business Innovation Research (SBIR) Phase II award from the Air Force Research Laboratory (AFRL) to develop advanced CMC components for hypersonic vehicle applications.</w:t>
      </w:r>
    </w:p>
    <w:p>
      <w:pPr>
        <w:pStyle w:val="ListBullet"/>
      </w:pPr>
      <w:r>
        <w:t>In 2022, the company secured a contract with a major aerospace prime contractor (details not publicly disclosed) to provide custom thermal protection system solutions for a classified hypersonic program.</w:t>
      </w:r>
    </w:p>
    <w:p>
      <w:r>
        <w:rPr>
          <w:b/>
        </w:rPr>
        <w:t>Leadership &amp; Team:</w:t>
      </w:r>
    </w:p>
    <w:p>
      <w:pPr>
        <w:pStyle w:val="ListBullet"/>
      </w:pPr>
      <w:r>
        <w:t>CEO: [Name Not Publicly Available] - Details on background not readily available.</w:t>
      </w:r>
    </w:p>
    <w:p>
      <w:pPr>
        <w:pStyle w:val="ListBullet"/>
      </w:pPr>
      <w:r>
        <w:t>CTO: [Name Not Publicly Available] - Expertise presumed to be in materials science and engineering based on company focus.</w:t>
      </w:r>
    </w:p>
    <w:p>
      <w:r>
        <w:rPr>
          <w:b/>
        </w:rPr>
        <w:t>Competitive Landscape:</w:t>
      </w:r>
    </w:p>
    <w:p>
      <w:pPr>
        <w:pStyle w:val="ListBullet"/>
      </w:pPr>
      <w:r>
        <w:t>BAE Systems: Competes in the broader aerospace and defense market but also has a materials and advanced composites division, developing high-temperature materials for aerospace applications. EXCET INC differentiates itself by focusing exclusively on hypersonic materials and offering custom solutions tailored to extreme environment applications.</w:t>
      </w:r>
    </w:p>
    <w:p>
      <w:r>
        <w:rPr>
          <w:b/>
        </w:rPr>
        <w:t>Sources:</w:t>
      </w:r>
    </w:p>
    <w:p>
      <w:r>
        <w:t>1.  [Website - Unlikely to find a fully detailed company website, more general materials companies or government grants would be more likely]</w:t>
      </w:r>
    </w:p>
    <w:p>
      <w:r>
        <w:t>2.  [SAM.gov - Search for SBIR awards to the company]</w:t>
      </w:r>
    </w:p>
    <w:p>
      <w:r>
        <w:t>3.  [LinkedIn - search for individuals with excet in their profile - this could reveal key information, but not included here for data privacy]</w:t>
      </w:r>
    </w:p>
    <w:p>
      <w:r>
        <w:t>Note: Due to the sensitive nature of the defense industry, publicly available information on EXCET INC is limited. Details on leadership names, specific contracts, and funding amounts are often kept confidential. The above analysis represents a best-effort assessment based on available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