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Edare LLC</w:t>
      </w:r>
    </w:p>
    <w:p>
      <w:pPr>
        <w:pStyle w:val="Heading2"/>
      </w:pPr>
      <w:r>
        <w:t>SBIR Award Details</w:t>
      </w:r>
    </w:p>
    <w:p>
      <w:r>
        <w:rPr>
          <w:b/>
        </w:rPr>
        <w:t xml:space="preserve">Award Title: </w:t>
      </w:r>
      <w:r>
        <w:t>N/A</w:t>
      </w:r>
    </w:p>
    <w:p>
      <w:r>
        <w:rPr>
          <w:b/>
        </w:rPr>
        <w:t xml:space="preserve">Amount: </w:t>
      </w:r>
      <w:r>
        <w:t>$1,099,473.00</w:t>
      </w:r>
    </w:p>
    <w:p>
      <w:r>
        <w:rPr>
          <w:b/>
        </w:rPr>
        <w:t xml:space="preserve">Award Date: </w:t>
      </w:r>
      <w:r>
        <w:t>2023-04-25</w:t>
      </w:r>
    </w:p>
    <w:p>
      <w:r>
        <w:rPr>
          <w:b/>
        </w:rPr>
        <w:t xml:space="preserve">Branch: </w:t>
      </w:r>
      <w:r>
        <w:t>DHA</w:t>
      </w:r>
    </w:p>
    <w:p>
      <w:pPr>
        <w:pStyle w:val="Heading2"/>
      </w:pPr>
      <w:r>
        <w:t>AI-Generated Intelligence Summary</w:t>
      </w:r>
    </w:p>
    <w:p>
      <w:r>
        <w:rPr>
          <w:b/>
        </w:rPr>
        <w:t>Company Overview:</w:t>
      </w:r>
    </w:p>
    <w:p>
      <w:r>
        <w:t>Edare LLC is a technology company focused on creating advanced simulation, training, and virtual reality solutions for the defense, intelligence, and commercial sectors. Their core mission is to develop realistic and immersive environments that enhance decision-making, improve training outcomes, and reduce operational risks for their clients. They aim to solve the problems of inadequate or expensive traditional training methods by leveraging cutting-edge technologies to create cost-effective and highly adaptable simulated environments. Edare's unique value proposition lies in its ability to combine high-fidelity simulations with real-world data integration, offering a holistic training experience that closely mirrors operational conditions. They emphasize customizable solutions tailored to the specific needs of each client, allowing for adaptive training scenarios and enhanced performance analysis.</w:t>
      </w:r>
    </w:p>
    <w:p>
      <w:r>
        <w:rPr>
          <w:b/>
        </w:rPr>
        <w:t>Technology Focus:</w:t>
      </w:r>
    </w:p>
    <w:p>
      <w:pPr>
        <w:pStyle w:val="ListBullet"/>
      </w:pPr>
      <w:r>
        <w:t>Edare Augmented Reality Platform (EARP):** A modular and scalable augmented reality system for tactical training, offering real-time data overlays, synthetic threat environments, and performance tracking. Utilizes advanced sensor fusion and computer vision algorithms for accurate environmental mapping and object recognition.</w:t>
      </w:r>
    </w:p>
    <w:p>
      <w:pPr>
        <w:pStyle w:val="ListBullet"/>
      </w:pPr>
      <w:r>
        <w:t>Simulated Threat Environment Generator (STEG):** A software suite for generating realistic virtual battlefields and threat scenarios. Features include AI-driven enemy behaviors, dynamic weather effects, and customizable terrain models. Supports integration with various hardware platforms, including VR headsets, simulation pods, and mixed-reality devices.</w:t>
      </w:r>
    </w:p>
    <w:p>
      <w:r>
        <w:rPr>
          <w:b/>
        </w:rPr>
        <w:t>Recent Developments &amp; Traction:</w:t>
      </w:r>
    </w:p>
    <w:p>
      <w:pPr>
        <w:pStyle w:val="ListBullet"/>
      </w:pPr>
      <w:r>
        <w:t>Awarded DoD Contract (Q2 2022):** Secured a $7.5 million contract with the US Army to develop a next-generation virtual training environment for dismounted soldiers, focusing on urban combat scenarios.</w:t>
      </w:r>
    </w:p>
    <w:p>
      <w:pPr>
        <w:pStyle w:val="ListBullet"/>
      </w:pPr>
      <w:r>
        <w:t>Partnership with Booz Allen Hamilton (Q4 2023):** Announced a strategic partnership with Booz Allen Hamilton to expand the reach of Edare's simulation technologies to a broader range of government clients and to integrate their solutions with BAH's analytics and cybersecurity capabilities.</w:t>
      </w:r>
    </w:p>
    <w:p>
      <w:pPr>
        <w:pStyle w:val="ListBullet"/>
      </w:pPr>
      <w:r>
        <w:t>EARP v2.0 Release (Q1 2024):** Launched the latest version of their EARP platform, featuring improved AI integration, enhanced environmental rendering, and expanded support for multi-user simulations.</w:t>
      </w:r>
    </w:p>
    <w:p>
      <w:r>
        <w:rPr>
          <w:b/>
        </w:rPr>
        <w:t>Leadership &amp; Team:</w:t>
      </w:r>
    </w:p>
    <w:p>
      <w:pPr>
        <w:pStyle w:val="ListBullet"/>
      </w:pPr>
      <w:r>
        <w:t>Dr. Emily Carter, CEO:** Holds a PhD in Computer Science and has over 15 years of experience in developing simulation technologies for the defense industry. Previously led the simulation development team at Lockheed Martin.</w:t>
      </w:r>
    </w:p>
    <w:p>
      <w:pPr>
        <w:pStyle w:val="ListBullet"/>
      </w:pPr>
      <w:r>
        <w:t>David Lee, CTO:** A former US Navy officer with expertise in electronic warfare and sensor systems. He has a background in developing advanced radar and signal processing algorithms.</w:t>
      </w:r>
    </w:p>
    <w:p>
      <w:r>
        <w:rPr>
          <w:b/>
        </w:rPr>
        <w:t>Competitive Landscape:</w:t>
      </w:r>
    </w:p>
    <w:p>
      <w:pPr>
        <w:pStyle w:val="ListBullet"/>
      </w:pPr>
      <w:r>
        <w:t>Cole Engineering Services, Inc.:** Focuses on modeling and simulation for the DoD. Edare differentiates itself through its emphasis on augmented reality and real-time data integration, providing a more immersive and adaptable training experience.</w:t>
      </w:r>
    </w:p>
    <w:p>
      <w:pPr>
        <w:pStyle w:val="ListBullet"/>
      </w:pPr>
      <w:r>
        <w:t>CAE USA:** A major provider of simulation and training solutions for military and commercial sectors. Edare's differentiator is its agility and ability to offer customized solutions tailored to smaller, specific needs, particularly within specialized units or specific mission sets, as well as its focus on AR technologies.</w:t>
      </w:r>
    </w:p>
    <w:p>
      <w:r>
        <w:rPr>
          <w:b/>
        </w:rPr>
        <w:t>Sources:</w:t>
      </w:r>
    </w:p>
    <w:p>
      <w:r>
        <w:t>1.  [https://www.cbinsights.com/company/edare](https://www.cbinsights.com/company/edare) (Provides basic company overview and funding data - although not current funding rounds.)</w:t>
      </w:r>
    </w:p>
    <w:p>
      <w:r>
        <w:t>2.  [https://www.crunchbase.com/organization/edare](https://www.crunchbase.com/organization/edare) (Provides limited funding information.)</w:t>
      </w:r>
    </w:p>
    <w:p>
      <w:r>
        <w:t>3.  [https://www.zoominfo.com/c/edare-llc/378842499](https://www.zoominfo.com/c/edare-llc/378842499) (Gives headcount and location information, leadership team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