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F3 SOLUTIONS LLC</w:t>
      </w:r>
    </w:p>
    <w:p>
      <w:pPr>
        <w:pStyle w:val="Heading2"/>
      </w:pPr>
      <w:r>
        <w:t>SBIR Award Details</w:t>
      </w:r>
    </w:p>
    <w:p>
      <w:r>
        <w:rPr>
          <w:b/>
        </w:rPr>
        <w:t xml:space="preserve">Award Title: </w:t>
      </w:r>
      <w:r>
        <w:t>N/A</w:t>
      </w:r>
    </w:p>
    <w:p>
      <w:r>
        <w:rPr>
          <w:b/>
        </w:rPr>
        <w:t xml:space="preserve">Amount: </w:t>
      </w:r>
      <w:r>
        <w:t>$727,934.42</w:t>
      </w:r>
    </w:p>
    <w:p>
      <w:r>
        <w:rPr>
          <w:b/>
        </w:rPr>
        <w:t xml:space="preserve">Award Date: </w:t>
      </w:r>
      <w:r>
        <w:t>2024-06-10</w:t>
      </w:r>
    </w:p>
    <w:p>
      <w:r>
        <w:rPr>
          <w:b/>
        </w:rPr>
        <w:t xml:space="preserve">Branch: </w:t>
      </w:r>
      <w:r>
        <w:t>USAF</w:t>
      </w:r>
    </w:p>
    <w:p>
      <w:pPr>
        <w:pStyle w:val="Heading2"/>
      </w:pPr>
      <w:r>
        <w:t>AI-Generated Intelligence Summary</w:t>
      </w:r>
    </w:p>
    <w:p>
      <w:r>
        <w:rPr>
          <w:b/>
        </w:rPr>
        <w:t>Company Overview:</w:t>
      </w:r>
    </w:p>
    <w:p>
      <w:r>
        <w:t>F3 Solutions LLC, operating as a subsidiary of Aleut Federal, focuses on providing advanced technology solutions and consulting services primarily to the U.S. Department of Defense (DoD) and other federal government agencies. Their core mission revolves around enhancing operational readiness, improving information sharing and collaboration, and providing critical support for defense, intelligence, and homeland security missions. F3 Solutions aims to solve complex problems related to data management, analytics, cybersecurity, and mission support by delivering tailored, technology-driven solutions. Their unique value proposition lies in their blend of deep domain expertise in the defense and intelligence communities coupled with their ability to rapidly develop and deploy customized software and systems.</w:t>
      </w:r>
    </w:p>
    <w:p>
      <w:r>
        <w:rPr>
          <w:b/>
        </w:rPr>
        <w:t>Technology Focus:</w:t>
      </w:r>
    </w:p>
    <w:p>
      <w:pPr>
        <w:pStyle w:val="ListBullet"/>
      </w:pPr>
      <w:r>
        <w:t>Development and implementation of software solutions focused on data integration, management, and analytics for improved situational awareness and decision-making. This includes building custom dashboards, data visualization tools, and data warehousing solutions.</w:t>
      </w:r>
    </w:p>
    <w:p>
      <w:pPr>
        <w:pStyle w:val="ListBullet"/>
      </w:pPr>
      <w:r>
        <w:t>Cybersecurity services, including vulnerability assessments, penetration testing, and incident response, with a focus on protecting sensitive government networks and data.</w:t>
      </w:r>
    </w:p>
    <w:p>
      <w:r>
        <w:rPr>
          <w:b/>
        </w:rPr>
        <w:t>Recent Developments &amp; Traction:</w:t>
      </w:r>
    </w:p>
    <w:p>
      <w:pPr>
        <w:pStyle w:val="ListBullet"/>
      </w:pPr>
      <w:r>
        <w:t>Awarded a spot on the $950 million ceiling, 10-year multiple award indefinite-delivery/indefinite-quantity (IDIQ) contract for enterprise-wide strategic and operational support services in support of the U.S. Army Intelligence and Security Command (INSCOM). (Source: GovCon Wire, April 2022).</w:t>
      </w:r>
    </w:p>
    <w:p>
      <w:pPr>
        <w:pStyle w:val="ListBullet"/>
      </w:pPr>
      <w:r>
        <w:t>Won several task orders under existing prime contracts with various DoD agencies to provide software development, cybersecurity, and IT infrastructure support (information derived from press releases and industry databases, but specific awards and details are often proprietary).</w:t>
      </w:r>
    </w:p>
    <w:p>
      <w:r>
        <w:rPr>
          <w:b/>
        </w:rPr>
        <w:t>Leadership &amp; Team:</w:t>
      </w:r>
    </w:p>
    <w:p>
      <w:r>
        <w:t>Publicly available information regarding specific leadership names is limited. However, as a subsidiary of Aleut Federal, leadership is likely integrated within the broader organizational structure. Focus is on program managers with experience in DoD contracting and technical leads with backgrounds in relevant software development and cybersecurity fields.</w:t>
      </w:r>
    </w:p>
    <w:p>
      <w:r>
        <w:rPr>
          <w:b/>
        </w:rPr>
        <w:t>Competitive Landscape:</w:t>
      </w:r>
    </w:p>
    <w:p>
      <w:r>
        <w:t>Primary competitors include large defense contractors such as Booz Allen Hamilton and Leidos. F3 Solutions' key differentiator potentially lies in its agility and responsiveness as a smaller, more specialized subsidiary, allowing it to offer tailored solutions and more personalized service compared to larger, more bureaucratic organizations.</w:t>
      </w:r>
    </w:p>
    <w:p>
      <w:r>
        <w:rPr>
          <w:b/>
        </w:rPr>
        <w:t>Sources:</w:t>
      </w:r>
    </w:p>
    <w:p>
      <w:r>
        <w:t>1.  [https://aleutfederal.com/](https://aleutfederal.com/) (Parent company website provides context for F3 Solutions' operations)</w:t>
      </w:r>
    </w:p>
    <w:p>
      <w:r>
        <w:t>2. [https://executivegov.com/tag/f3-solutions/](https://executivegov.com/tag/f3-solutions/) (Aggregated news and contract information)</w:t>
      </w:r>
    </w:p>
    <w:p>
      <w:r>
        <w:t>3.  [https://govconwire.com/2022/04/inscom-picks-150-firms-for-potential-950m-strategic-support-contract/](https://govconwire.com/2022/04/inscom-picks-150-firms-for-potential-950m-strategic-support-contract/) (Reports award of INSCOM contract to Aleut Federal, including F3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