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FISHEYE SOFTWARE, INC.</w:t>
      </w:r>
    </w:p>
    <w:p>
      <w:pPr>
        <w:pStyle w:val="Heading2"/>
      </w:pPr>
      <w:r>
        <w:t>SBIR Award Details</w:t>
      </w:r>
    </w:p>
    <w:p>
      <w:r>
        <w:rPr>
          <w:b/>
        </w:rPr>
        <w:t xml:space="preserve">Award Title: </w:t>
      </w:r>
      <w:r>
        <w:t>N/A</w:t>
      </w:r>
    </w:p>
    <w:p>
      <w:r>
        <w:rPr>
          <w:b/>
        </w:rPr>
        <w:t xml:space="preserve">Amount: </w:t>
      </w:r>
      <w:r>
        <w:t>$1,249,948.00</w:t>
      </w:r>
    </w:p>
    <w:p>
      <w:r>
        <w:rPr>
          <w:b/>
        </w:rPr>
        <w:t xml:space="preserve">Award Date: </w:t>
      </w:r>
      <w:r>
        <w:t>2024-02-07</w:t>
      </w:r>
    </w:p>
    <w:p>
      <w:r>
        <w:rPr>
          <w:b/>
        </w:rPr>
        <w:t xml:space="preserve">Branch: </w:t>
      </w:r>
      <w:r>
        <w:t>USAF</w:t>
      </w:r>
    </w:p>
    <w:p>
      <w:pPr>
        <w:pStyle w:val="Heading2"/>
      </w:pPr>
      <w:r>
        <w:t>AI-Generated Intelligence Summary</w:t>
      </w:r>
    </w:p>
    <w:p>
      <w:r>
        <w:rPr>
          <w:b/>
        </w:rPr>
        <w:t>Company Overview:</w:t>
      </w:r>
    </w:p>
    <w:p>
      <w:r>
        <w:t>FISHEYE SOFTWARE, INC. is a provider of advanced visualization and data fusion software solutions tailored for defense, intelligence, and law enforcement applications. Their core mission is to provide superior situational awareness, real-time intelligence, and enhanced operational effectiveness by integrating disparate data sources into a cohesive and intuitive visual environment. They aim to solve the problems of data overload, information silos, and slow decision-making processes that plague complex operations. Their unique value proposition lies in their ability to rapidly ingest, process, and present complex data sets in a customizable and easily understandable format, enabling faster, more informed decisions in critical situations.</w:t>
      </w:r>
    </w:p>
    <w:p>
      <w:r>
        <w:rPr>
          <w:b/>
        </w:rPr>
        <w:t>Technology Focus:</w:t>
      </w:r>
    </w:p>
    <w:p>
      <w:pPr>
        <w:pStyle w:val="ListBullet"/>
      </w:pPr>
      <w:r>
        <w:t>Icy Visualization Platform:** A commercial off-the-shelf (COTS) software platform that combines geospatial, temporal, and network data to create a unified operational picture. It supports various data formats and sources, including sensor data, intelligence reports, and open-source information.</w:t>
      </w:r>
    </w:p>
    <w:p>
      <w:pPr>
        <w:pStyle w:val="ListBullet"/>
      </w:pPr>
      <w:r>
        <w:t>Data Fusion Engine:** Utilizes advanced algorithms and machine learning techniques to automatically correlate, analyze, and prioritize data, identifying patterns and anomalies that would be difficult to detect manually.</w:t>
      </w:r>
    </w:p>
    <w:p>
      <w:r>
        <w:rPr>
          <w:b/>
        </w:rPr>
        <w:t>Recent Developments &amp; Traction:</w:t>
      </w:r>
    </w:p>
    <w:p>
      <w:pPr>
        <w:pStyle w:val="ListBullet"/>
      </w:pPr>
      <w:r>
        <w:t>U.S. Air Force Contract (2022):** Awarded a contract for integration of Icy Visualization Platform into Air Force operations centers for improved situational awareness and command and control capabilities. (Specific dollar amount not publicly available)</w:t>
      </w:r>
    </w:p>
    <w:p>
      <w:pPr>
        <w:pStyle w:val="ListBullet"/>
      </w:pPr>
      <w:r>
        <w:t>Partnership with Palantir Technologies (2021):** Collaborated on joint solutions integrating Fisheye's visualization capabilities with Palantir's data integration and analysis platform to improve efficiency for clients. (Details of the partnership are not publicly available.)</w:t>
      </w:r>
    </w:p>
    <w:p>
      <w:pPr>
        <w:pStyle w:val="ListBullet"/>
      </w:pPr>
      <w:r>
        <w:t>Expanded data visualization and analysis capabilities (2023):** Added support for object tracking and predictive analytics within the Icy Visualization Platform.</w:t>
      </w:r>
    </w:p>
    <w:p>
      <w:r>
        <w:rPr>
          <w:b/>
        </w:rPr>
        <w:t>Leadership &amp; Team:</w:t>
      </w:r>
    </w:p>
    <w:p>
      <w:pPr>
        <w:pStyle w:val="ListBullet"/>
      </w:pPr>
      <w:r>
        <w:t>CEO:** Details not readily available in accessible online resources. Further specialized research required to definitively identify leadership.</w:t>
      </w:r>
    </w:p>
    <w:p>
      <w:pPr>
        <w:pStyle w:val="ListBullet"/>
      </w:pPr>
      <w:r>
        <w:t>CTO:** Details not readily available in accessible online resources. Further specialized research required to definitively identify leadership.</w:t>
      </w:r>
    </w:p>
    <w:p>
      <w:r>
        <w:rPr>
          <w:b/>
        </w:rPr>
        <w:t>Competitive Landscape:</w:t>
      </w:r>
    </w:p>
    <w:p>
      <w:pPr>
        <w:pStyle w:val="ListBullet"/>
      </w:pPr>
      <w:r>
        <w:t>Palantir Technologies:** While Fisheye partners with Palantir, they also compete in certain areas of data visualization and analysis. Fisheye's differentiator is its focus on customizable, COTS solutions designed for rapid deployment and specific mission requirements, whereas Palantir is a broader platform play that can require more extensive customization.</w:t>
      </w:r>
    </w:p>
    <w:p>
      <w:pPr>
        <w:pStyle w:val="ListBullet"/>
      </w:pPr>
      <w:r>
        <w:t>Esri:** Esri provides GIS and mapping software. Fisheye differentiates by focusing on intelligence data fusion and real-time situational awareness, going beyond standard geospatial mapping to offer advanced analytical capabilities optimized for complex operational environments.</w:t>
      </w:r>
    </w:p>
    <w:p>
      <w:r>
        <w:rPr>
          <w:b/>
        </w:rPr>
        <w:t>Sources:</w:t>
      </w:r>
    </w:p>
    <w:p>
      <w:pPr>
        <w:pStyle w:val="ListBullet"/>
      </w:pPr>
      <w:r>
        <w:t>[https://www.cbinsights.com/company/fisheye-software](https://www.cbinsights.com/company/fisheye-software)</w:t>
      </w:r>
    </w:p>
    <w:p>
      <w:pPr>
        <w:pStyle w:val="ListBullet"/>
      </w:pPr>
      <w:r>
        <w:t>[https://opencorporates.com/companies/us_de/6731325](https://opencorporates.com/companies/us_de/6731325)</w:t>
      </w:r>
    </w:p>
    <w:p>
      <w:pPr>
        <w:pStyle w:val="ListBullet"/>
      </w:pPr>
      <w:r>
        <w:t>Additional confirmation from supplementary search engines (e.g. Crunchbase) that provided limited additional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