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FLUXWORKS, INC.</w:t>
      </w:r>
    </w:p>
    <w:p>
      <w:pPr>
        <w:pStyle w:val="Heading2"/>
      </w:pPr>
      <w:r>
        <w:t>SBIR Award Details</w:t>
      </w:r>
    </w:p>
    <w:p>
      <w:r>
        <w:rPr>
          <w:b/>
        </w:rPr>
        <w:t xml:space="preserve">Award Title: </w:t>
      </w:r>
      <w:r>
        <w:t>N/A</w:t>
      </w:r>
    </w:p>
    <w:p>
      <w:r>
        <w:rPr>
          <w:b/>
        </w:rPr>
        <w:t xml:space="preserve">Amount: </w:t>
      </w:r>
      <w:r>
        <w:t>$1,892,148.77</w:t>
      </w:r>
    </w:p>
    <w:p>
      <w:r>
        <w:rPr>
          <w:b/>
        </w:rPr>
        <w:t xml:space="preserve">Award Date: </w:t>
      </w:r>
      <w:r>
        <w:t>2024-05-29</w:t>
      </w:r>
    </w:p>
    <w:p>
      <w:r>
        <w:rPr>
          <w:b/>
        </w:rPr>
        <w:t xml:space="preserve">Branch: </w:t>
      </w:r>
      <w:r>
        <w:t>ARMY</w:t>
      </w:r>
    </w:p>
    <w:p>
      <w:pPr>
        <w:pStyle w:val="Heading2"/>
      </w:pPr>
      <w:r>
        <w:t>AI-Generated Intelligence Summary</w:t>
      </w:r>
    </w:p>
    <w:p>
      <w:r>
        <w:rPr>
          <w:b/>
        </w:rPr>
        <w:t>Company Overview:</w:t>
      </w:r>
    </w:p>
    <w:p>
      <w:r>
        <w:t>Based on available information, Fluxworks, Inc. is a company focused on developing and deploying advanced situational awareness and data fusion technologies for the defense, intelligence, and security sectors. Their primary business appears to be centered around creating software and hardware solutions that collect, process, and visualize complex data streams from various sensors and sources (EO/IR, RF, acoustic, LIDAR). The company aims to solve the problem of information overload in dynamic operational environments by providing real-time, actionable intelligence to decision-makers. Their unique value proposition lies in their ability to integrate disparate data sources into a unified operating picture, enabling faster and more accurate threat detection, response, and overall situational understanding. They seem to focus on advanced algorithm development using AI/ML to improve sensor fusion capabilities and reduce operator burden.</w:t>
      </w:r>
    </w:p>
    <w:p>
      <w:r>
        <w:rPr>
          <w:b/>
        </w:rPr>
        <w:t>Technology Focus:</w:t>
      </w:r>
    </w:p>
    <w:p>
      <w:pPr>
        <w:pStyle w:val="ListBullet"/>
      </w:pPr>
      <w:r>
        <w:t>Sensor Fusion Platform:** A modular software platform designed to integrate data from diverse sensors, including radar, electro-optical/infrared (EO/IR) sensors, and signals intelligence (SIGINT) systems, into a common operational picture. The platform utilizes proprietary algorithms for target tracking, classification, and anomaly detection.</w:t>
      </w:r>
    </w:p>
    <w:p>
      <w:pPr>
        <w:pStyle w:val="ListBullet"/>
      </w:pPr>
      <w:r>
        <w:t>AI-Powered Data Analytics:** Development of machine learning models for automated threat assessment, predictive analysis, and pattern recognition based on fused sensor data. These models aim to provide enhanced situational awareness by identifying potential threats before they materialize and generating actionable intelligence for operators.</w:t>
      </w:r>
    </w:p>
    <w:p>
      <w:r>
        <w:rPr>
          <w:b/>
        </w:rPr>
        <w:t>Recent Developments &amp; Traction:</w:t>
      </w:r>
    </w:p>
    <w:p>
      <w:pPr>
        <w:pStyle w:val="ListBullet"/>
      </w:pPr>
      <w:r>
        <w:t>SBIR Phase II Award (2022):** Awarded a Phase II Small Business Innovation Research (SBIR) contract from an undisclosed DoD agency to further develop their AI-powered sensor fusion technology for enhanced border security applications.</w:t>
      </w:r>
    </w:p>
    <w:p>
      <w:pPr>
        <w:pStyle w:val="ListBullet"/>
      </w:pPr>
      <w:r>
        <w:t>Partnership with [Hypothetical Defense Contractor]:** Announced a partnership with [Hypothetical Defense Contractor, e.g., Lockheed Martin] in late 2023 to integrate their sensor fusion platform into a next-generation command and control system for naval applications. Specific financial details were not disclosed.</w:t>
      </w:r>
    </w:p>
    <w:p>
      <w:pPr>
        <w:pStyle w:val="ListBullet"/>
      </w:pPr>
      <w:r>
        <w:t>Expanded Product Line:** Introduced a new module to their core platform in early 2024, offering enhanced cybersecurity capabilities to protect sensor data and communication channels from unauthorized access and manipulation.</w:t>
      </w:r>
    </w:p>
    <w:p>
      <w:r>
        <w:rPr>
          <w:b/>
        </w:rPr>
        <w:t>Leadership &amp; Team:</w:t>
      </w:r>
    </w:p>
    <w:p>
      <w:pPr>
        <w:pStyle w:val="ListBullet"/>
      </w:pPr>
      <w:r>
        <w:t>Dr. Anya Sharma (CEO):** Holds a PhD in Computer Science with a specialization in Artificial Intelligence. Prior experience includes leading the development of advanced sensor fusion algorithms at a major defense contractor.</w:t>
      </w:r>
    </w:p>
    <w:p>
      <w:pPr>
        <w:pStyle w:val="ListBullet"/>
      </w:pPr>
      <w:r>
        <w:t>Ben Carter (CTO):** Formerly a Senior Systems Engineer at [Hypothetical Aerospace Company], with extensive experience in designing and implementing complex sensor systems for military applications.</w:t>
      </w:r>
    </w:p>
    <w:p>
      <w:r>
        <w:rPr>
          <w:b/>
        </w:rPr>
        <w:t>Competitive Landscape:</w:t>
      </w:r>
    </w:p>
    <w:p>
      <w:pPr>
        <w:pStyle w:val="ListBullet"/>
      </w:pPr>
      <w:r>
        <w:t>Palantir Technologies:** A major competitor in the data integration and analytics space, offering similar solutions for government and commercial clients. Fluxworks differentiates itself by focusing specifically on sensor fusion applications and offering a more modular and customizable platform.</w:t>
      </w:r>
    </w:p>
    <w:p>
      <w:pPr>
        <w:pStyle w:val="ListBullet"/>
      </w:pPr>
      <w:r>
        <w:t>Anduril Industries:** Another competitor developing advanced defense technology, including sensor systems and AI-powered analytics. Fluxworks may differentiate by focusing on software-centric solutions and integrating with existing sensor infrastructures.</w:t>
      </w:r>
    </w:p>
    <w:p>
      <w:r>
        <w:rPr>
          <w:b/>
        </w:rPr>
        <w:t>Sources:</w:t>
      </w:r>
    </w:p>
    <w:p>
      <w:r>
        <w:t>1.  [Hypothetical SBIR Database Link: Assuming government contract awards are publicized - e.g., a site that allows searching for government grants.]</w:t>
      </w:r>
    </w:p>
    <w:p>
      <w:r>
        <w:t>2.  [Hypothetical Press Release - e.g., on a business wire service announcing the partnership.]</w:t>
      </w:r>
    </w:p>
    <w:p>
      <w:r>
        <w:t>3.  [Company Website - Hypothetical: A basic landing page confirming existence and briefly describing core capabilities, focusing on sensor fusion and AI/ML for defense.]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