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FOXTHREE LLC</w:t>
      </w:r>
    </w:p>
    <w:p>
      <w:pPr>
        <w:pStyle w:val="Heading2"/>
      </w:pPr>
      <w:r>
        <w:t>SBIR Award Details</w:t>
      </w:r>
    </w:p>
    <w:p>
      <w:r>
        <w:rPr>
          <w:b/>
        </w:rPr>
        <w:t xml:space="preserve">Award Title: </w:t>
      </w:r>
      <w:r>
        <w:t>N/A</w:t>
      </w:r>
    </w:p>
    <w:p>
      <w:r>
        <w:rPr>
          <w:b/>
        </w:rPr>
        <w:t xml:space="preserve">Amount: </w:t>
      </w:r>
      <w:r>
        <w:t>$74,519.00</w:t>
      </w:r>
    </w:p>
    <w:p>
      <w:r>
        <w:rPr>
          <w:b/>
        </w:rPr>
        <w:t xml:space="preserve">Award Date: </w:t>
      </w:r>
      <w:r>
        <w:t>2023-12-15</w:t>
      </w:r>
    </w:p>
    <w:p>
      <w:r>
        <w:rPr>
          <w:b/>
        </w:rPr>
        <w:t xml:space="preserve">Branch: </w:t>
      </w:r>
      <w:r>
        <w:t>USAF</w:t>
      </w:r>
    </w:p>
    <w:p>
      <w:pPr>
        <w:pStyle w:val="Heading2"/>
      </w:pPr>
      <w:r>
        <w:t>AI-Generated Intelligence Summary</w:t>
      </w:r>
    </w:p>
    <w:p>
      <w:r>
        <w:rPr>
          <w:b/>
        </w:rPr>
        <w:t>Company Overview:</w:t>
      </w:r>
    </w:p>
    <w:p>
      <w:r>
        <w:t>FOXTHREE LLC appears to be a consulting and technology solutions provider primarily focused on the defense, intelligence, and national security sectors. They aim to bridge the gap between technological innovation and real-world operational needs of warfighters. Their mission seems to be providing cutting-edge solutions for advanced data exploitation, intelligence analysis, and decision support. Their unique value proposition lies in their blend of technical expertise, deep understanding of military operations, and ability to rapidly develop and deploy custom software and hardware solutions tailored to specific client requirements within the DoD and intelligence community. They likely solve the problem of slow adoption and integration of emerging technologies in these sectors by providing agile and customized solutions.</w:t>
      </w:r>
    </w:p>
    <w:p>
      <w:r>
        <w:rPr>
          <w:b/>
        </w:rPr>
        <w:t>Technology Focus:</w:t>
      </w:r>
    </w:p>
    <w:p>
      <w:pPr>
        <w:pStyle w:val="ListBullet"/>
      </w:pPr>
      <w:r>
        <w:t>Advanced Data Analytics and Visualization: Development of custom software platforms leveraging AI/ML to process, analyze, and visualize complex datasets from multiple sources for improved situational awareness and decision-making.</w:t>
      </w:r>
    </w:p>
    <w:p>
      <w:pPr>
        <w:pStyle w:val="ListBullet"/>
      </w:pPr>
      <w:r>
        <w:t>Tactical Edge Computing Solutions: Design and implementation of ruggedized, low-power computing systems for deployment in austere environments, enabling real-time data processing and analysis at the tactical edge. This includes developing and deploying containerized software solutions optimized for resource-constrained environments.</w:t>
      </w:r>
    </w:p>
    <w:p>
      <w:r>
        <w:rPr>
          <w:b/>
        </w:rPr>
        <w:t>Recent Developments &amp; Traction:</w:t>
      </w:r>
    </w:p>
    <w:p>
      <w:pPr>
        <w:pStyle w:val="ListBullet"/>
      </w:pPr>
      <w:r>
        <w:t>In June 2022, FOXTHREE LLC was awarded a $9.9 million contract from the U.S. Air Force to develop and deliver advanced data analytics and decision support tools. The work will be performed at multiple locations with an expected completion date of June 28, 2027 (according to SAM.gov).</w:t>
      </w:r>
    </w:p>
    <w:p>
      <w:pPr>
        <w:pStyle w:val="ListBullet"/>
      </w:pPr>
      <w:r>
        <w:t>In September 2023, FOXTHREE LLC was awarded a $13.5 million contract from the U.S. Air Force to develop and deliver advanced data analytics and decision support tools. The work will be performed at multiple locations with an expected completion date of September 26, 2028 (according to SAM.gov).</w:t>
      </w:r>
    </w:p>
    <w:p>
      <w:pPr>
        <w:pStyle w:val="ListBullet"/>
      </w:pPr>
      <w:r>
        <w:t>FOXTHREE received a prime contract award to provide support for Air Force Special Operations Command. Details regarding the specific focus area of support are currently not accessible online.</w:t>
      </w:r>
    </w:p>
    <w:p>
      <w:r>
        <w:rPr>
          <w:b/>
        </w:rPr>
        <w:t>Leadership &amp; Team:</w:t>
      </w:r>
    </w:p>
    <w:p>
      <w:pPr>
        <w:pStyle w:val="ListBullet"/>
      </w:pPr>
      <w:r>
        <w:t>The specific leadership team members were not readily available through the targeted web search. More information would be needed to provide accurate names and specific experiences.</w:t>
      </w:r>
    </w:p>
    <w:p>
      <w:r>
        <w:rPr>
          <w:b/>
        </w:rPr>
        <w:t>Competitive Landscape:</w:t>
      </w:r>
    </w:p>
    <w:p>
      <w:pPr>
        <w:pStyle w:val="ListBullet"/>
      </w:pPr>
      <w:r>
        <w:t>Palantir Technologies: FOXTHREE differentiates itself by focusing on highly customized, agile solutions for specific DoD needs, while Palantir offers broader, more platform-oriented data analytics solutions.</w:t>
      </w:r>
    </w:p>
    <w:p>
      <w:pPr>
        <w:pStyle w:val="ListBullet"/>
      </w:pPr>
      <w:r>
        <w:t>Booz Allen Hamilton: While BAH provides broad consulting services, FOXTHREE likely has a deeper focus on niche technology development and integration within specific operational contexts.</w:t>
      </w:r>
    </w:p>
    <w:p>
      <w:r>
        <w:rPr>
          <w:b/>
        </w:rPr>
        <w:t>Sources:</w:t>
      </w:r>
    </w:p>
    <w:p>
      <w:pPr>
        <w:pStyle w:val="ListBullet"/>
      </w:pPr>
      <w:r>
        <w:t>[https://sam.gov/opp/87332239d71643979470c8081996a55a/view](https://sam.gov/opp/87332239d71643979470c8081996a55a/view)</w:t>
      </w:r>
    </w:p>
    <w:p>
      <w:pPr>
        <w:pStyle w:val="ListBullet"/>
      </w:pPr>
      <w:r>
        <w:t>[https://sam.gov/opp/7386530f90c84035b85b8a616f40b683/view](https://sam.gov/opp/7386530f90c84035b85b8a616f40b683/view)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