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GBL SYSTEMS CORPORATION</w:t>
      </w:r>
    </w:p>
    <w:p>
      <w:pPr>
        <w:pStyle w:val="Heading2"/>
      </w:pPr>
      <w:r>
        <w:t>SBIR Award Details</w:t>
      </w:r>
    </w:p>
    <w:p>
      <w:r>
        <w:rPr>
          <w:b/>
        </w:rPr>
        <w:t xml:space="preserve">Award Title: </w:t>
      </w:r>
      <w:r>
        <w:t>N/A</w:t>
      </w:r>
    </w:p>
    <w:p>
      <w:r>
        <w:rPr>
          <w:b/>
        </w:rPr>
        <w:t xml:space="preserve">Amount: </w:t>
      </w:r>
      <w:r>
        <w:t>$139,952.00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GBL Systems Corporation is a technology and engineering company providing solutions for defense, intelligence, and commercial markets. Their primary business focuses on the development and deployment of advanced analytics, systems integration, and cybersecurity capabilities. GBL aims to solve critical challenges related to data management, threat detection, and information assurance. Their unique value proposition lies in their ability to integrate complex systems, develop custom solutions, and deliver actionable intelligence through innovative technologies, often focusing on leveraging AI and machine learning to enhance situational awareness and decision-making for their clients.</w:t>
      </w:r>
    </w:p>
    <w:p>
      <w:r>
        <w:rPr>
          <w:b/>
        </w:rPr>
        <w:t>Technology Focus:</w:t>
      </w:r>
    </w:p>
    <w:p>
      <w:pPr>
        <w:pStyle w:val="ListBullet"/>
      </w:pPr>
      <w:r>
        <w:t>Advanced Analytics Platform:** GBL offers a data analytics platform designed to process large, disparate datasets for threat analysis, pattern recognition, and predictive intelligence. This platform is reported to leverage custom algorithms to reduce false positives by up to 40% in certain threat detection scenarios.</w:t>
      </w:r>
    </w:p>
    <w:p>
      <w:pPr>
        <w:pStyle w:val="ListBullet"/>
      </w:pPr>
      <w:r>
        <w:t>Cybersecurity Solutions:** They provide cybersecurity services and tools, including intrusion detection and prevention systems, vulnerability assessments, and incident response capabilities. These solutions are tailored to meet stringent security requirements for government and critical infrastructure clients.</w:t>
      </w:r>
    </w:p>
    <w:p>
      <w:pPr>
        <w:pStyle w:val="ListBullet"/>
      </w:pPr>
      <w:r>
        <w:t>Systems Integration:** GBL specializes in integrating various hardware and software components to create comprehensive solutions. This involves connecting sensors, communication systems, and data processing tools to enable seamless information flow and interoperability.</w:t>
      </w:r>
    </w:p>
    <w:p>
      <w:r>
        <w:rPr>
          <w:b/>
        </w:rPr>
        <w:t>Recent Developments &amp; Traction:</w:t>
      </w:r>
    </w:p>
    <w:p>
      <w:pPr>
        <w:pStyle w:val="ListBullet"/>
      </w:pPr>
      <w:r>
        <w:t>DoD Contract Award (2022):** GBL Systems Corporation was awarded a multi-million dollar contract by the Department of Defense (DoD) to develop and deploy an advanced analytics solution for real-time threat detection. Specific details of the contract were not disclosed.</w:t>
      </w:r>
    </w:p>
    <w:p>
      <w:pPr>
        <w:pStyle w:val="ListBullet"/>
      </w:pPr>
      <w:r>
        <w:t>Partnership with a Major Defense Contractor (2023):** GBL announced a strategic partnership with a leading defense contractor to integrate their analytics platform into a broader intelligence gathering and processing system. The name of the partner was not disclosed in the press release.</w:t>
      </w:r>
    </w:p>
    <w:p>
      <w:pPr>
        <w:pStyle w:val="ListBullet"/>
      </w:pPr>
      <w:r>
        <w:t>Expansion of Cybersecurity Services (2023):** GBL launched a new suite of cybersecurity services focused on protecting critical infrastructure against cyber threats. This included specialized training programs and advanced threat intelligence feeds.</w:t>
      </w:r>
    </w:p>
    <w:p>
      <w:r>
        <w:rPr>
          <w:b/>
        </w:rPr>
        <w:t>Leadership &amp; Team:</w:t>
      </w:r>
    </w:p>
    <w:p>
      <w:r>
        <w:t>While specific names are difficult to confirm via web search, publicly available information indicates the leadership team includes individuals with extensive experience in defense contracting, intelligence analysis, and technology development. Based on LinkedIn profiles, some leaders have backgrounds in systems engineering, cybersecurity architecture, and prior roles at established defense firms.</w:t>
      </w:r>
    </w:p>
    <w:p>
      <w:r>
        <w:rPr>
          <w:b/>
        </w:rPr>
        <w:t>Competitive Landscape:</w:t>
      </w:r>
    </w:p>
    <w:p>
      <w:r>
        <w:t>Primary competitors include companies like Palantir Technologies and Booz Allen Hamilton. GBL differentiates itself through its focus on bespoke solutions, agile development methodologies, and integration expertise, allowing it to cater to niche needs within the defense and intelligence communities often overlooked by larger players.</w:t>
      </w:r>
    </w:p>
    <w:p>
      <w:r>
        <w:rPr>
          <w:b/>
        </w:rPr>
        <w:t>Sources:</w:t>
      </w:r>
    </w:p>
    <w:p>
      <w:r>
        <w:t>1.  [https://www.gblsys.com/](https://www.gblsys.com/)</w:t>
      </w:r>
    </w:p>
    <w:p>
      <w:r>
        <w:t>2.  [https://www.crunchbase.com/organization/gbl-systems](https://www.crunchbase.com/organization/gbl-systems)</w:t>
      </w:r>
    </w:p>
    <w:p>
      <w:r>
        <w:t>3.  [https://www.zoominfo.com/c/gbl-systems-corporation/34797935](https://www.zoominfo.com/c/gbl-systems-corporation/34797935)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