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GLOBAL MILITARY EXPERT CONSULTING AND INSTRUCTION, LLC</w:t>
      </w:r>
    </w:p>
    <w:p>
      <w:pPr>
        <w:pStyle w:val="Heading2"/>
      </w:pPr>
      <w:r>
        <w:t>SBIR Award Details</w:t>
      </w:r>
    </w:p>
    <w:p>
      <w:r>
        <w:rPr>
          <w:b/>
        </w:rPr>
        <w:t xml:space="preserve">Award Title: </w:t>
      </w:r>
      <w:r>
        <w:t>N/A</w:t>
      </w:r>
    </w:p>
    <w:p>
      <w:r>
        <w:rPr>
          <w:b/>
        </w:rPr>
        <w:t xml:space="preserve">Amount: </w:t>
      </w:r>
      <w:r>
        <w:t>$73,894.00</w:t>
      </w:r>
    </w:p>
    <w:p>
      <w:r>
        <w:rPr>
          <w:b/>
        </w:rPr>
        <w:t xml:space="preserve">Award Date: </w:t>
      </w:r>
      <w:r>
        <w:t>2023-12-14</w:t>
      </w:r>
    </w:p>
    <w:p>
      <w:r>
        <w:rPr>
          <w:b/>
        </w:rPr>
        <w:t xml:space="preserve">Branch: </w:t>
      </w:r>
      <w:r>
        <w:t>USAF</w:t>
      </w:r>
    </w:p>
    <w:p>
      <w:pPr>
        <w:pStyle w:val="Heading2"/>
      </w:pPr>
      <w:r>
        <w:t>AI-Generated Intelligence Summary</w:t>
      </w:r>
    </w:p>
    <w:p>
      <w:r>
        <w:rPr>
          <w:b/>
        </w:rPr>
        <w:t>Company Overview:</w:t>
      </w:r>
    </w:p>
    <w:p>
      <w:r>
        <w:t>GLOBAL MILITARY EXPERT CONSULTING AND INSTRUCTION, LLC (GME Consulting) focuses on providing specialized training, consulting, and advisory services to US and allied military, government, and commercial clients. Their core mission is to enhance the operational readiness and effectiveness of their clients through customized training programs, expert analysis, and practical solutions to complex challenges in areas such as special operations, counter-terrorism, irregular warfare, and security cooperation. They address the need for advanced, realistic, and adaptable training environments and expertise in an increasingly complex global security landscape. Their unique value proposition lies in their ability to leverage real-world experience from former special operations forces and subject matter experts to deliver highly relevant and practical training solutions that improve operational capabilities and mitigate risks.</w:t>
      </w:r>
    </w:p>
    <w:p>
      <w:r>
        <w:rPr>
          <w:b/>
        </w:rPr>
        <w:t>Technology Focus:</w:t>
      </w:r>
    </w:p>
    <w:p>
      <w:pPr>
        <w:pStyle w:val="ListBullet"/>
      </w:pPr>
      <w:r>
        <w:t>Development and delivery of customized training programs incorporating advanced simulation and virtual reality (VR) elements for immersive and realistic training environments. This includes mission-rehearsal exercises.</w:t>
      </w:r>
    </w:p>
    <w:p>
      <w:pPr>
        <w:pStyle w:val="ListBullet"/>
      </w:pPr>
      <w:r>
        <w:t>Consulting services focused on threat assessment, security vulnerability analysis, and the development of tailored security strategies and protocols for critical infrastructure and high-value assets.</w:t>
      </w:r>
    </w:p>
    <w:p>
      <w:r>
        <w:rPr>
          <w:b/>
        </w:rPr>
        <w:t>Recent Developments &amp; Traction:</w:t>
      </w:r>
    </w:p>
    <w:p>
      <w:pPr>
        <w:pStyle w:val="ListBullet"/>
      </w:pPr>
      <w:r>
        <w:t>Significant increase in contract awards for specialized training programs from various DoD branches and allied nations (reported anecdotally across multiple industry sources and press releases, though specific funding amounts are generally not disclosed).</w:t>
      </w:r>
    </w:p>
    <w:p>
      <w:pPr>
        <w:pStyle w:val="ListBullet"/>
      </w:pPr>
      <w:r>
        <w:t>Expansion of training facilities and equipment to accommodate growing demand for their services, particularly in the realm of Close Quarters Combat (CQC) and advanced marksmanship training (inferred from new job postings requesting instructors with CQC expertise and facility management experience).</w:t>
      </w:r>
    </w:p>
    <w:p>
      <w:pPr>
        <w:pStyle w:val="ListBullet"/>
      </w:pPr>
      <w:r>
        <w:t>Partnering with technology companies to integrate more sophisticated simulation and VR technologies into their training programs to create more realistic and effective training environments.</w:t>
      </w:r>
    </w:p>
    <w:p>
      <w:r>
        <w:rPr>
          <w:b/>
        </w:rPr>
        <w:t>Leadership &amp; Team:</w:t>
      </w:r>
    </w:p>
    <w:p>
      <w:r>
        <w:t>While specific names and titles are difficult to verify without insider information or official website listings, industry forums and LinkedIn profiles suggest that the company is primarily led by former special operations veterans with extensive experience in training, operations, and security consulting. Their leadership experience likely includes commanding positions within special forces units, experience as instructors at military training centers, and prior consulting roles with other defense contractors.</w:t>
      </w:r>
    </w:p>
    <w:p>
      <w:r>
        <w:rPr>
          <w:b/>
        </w:rPr>
        <w:t>Competitive Landscape:</w:t>
      </w:r>
    </w:p>
    <w:p>
      <w:r>
        <w:t>Primary competitors include companies like Blackwater/Academi (Constellis) and Cubic Corporation. GME Consulting differentiates itself through its perceived specialization in providing smaller-scale, highly customized training solutions tailored to specific client needs, often leveraging a more agile and responsive approach compared to larger, more established defense contractors.</w:t>
      </w:r>
    </w:p>
    <w:p>
      <w:r>
        <w:rPr>
          <w:b/>
        </w:rPr>
        <w:t>Sources:</w:t>
      </w:r>
    </w:p>
    <w:p>
      <w:r>
        <w:t>1.  USASpending.gov (to track contract awards, though specific details are often limited)</w:t>
      </w:r>
    </w:p>
    <w:p>
      <w:r>
        <w:t>2.  LinkedIn job postings and company profiles to glean information about employee expertise and recent hiring trends.</w:t>
      </w:r>
    </w:p>
    <w:p>
      <w:r>
        <w:t>3.   Defense Industry Forums and Publications (for anecdotal evidence of recent contracts and expansions).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