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GLOWSENS, LLC</w:t>
      </w:r>
    </w:p>
    <w:p>
      <w:pPr>
        <w:pStyle w:val="Heading2"/>
      </w:pPr>
      <w:r>
        <w:t>SBIR Award Details</w:t>
      </w:r>
    </w:p>
    <w:p>
      <w:r>
        <w:rPr>
          <w:b/>
        </w:rPr>
        <w:t xml:space="preserve">Award Title: </w:t>
      </w:r>
      <w:r>
        <w:t>N/A</w:t>
      </w:r>
    </w:p>
    <w:p>
      <w:r>
        <w:rPr>
          <w:b/>
        </w:rPr>
        <w:t xml:space="preserve">Amount: </w:t>
      </w:r>
      <w:r>
        <w:t>$239,413.00</w:t>
      </w:r>
    </w:p>
    <w:p>
      <w:r>
        <w:rPr>
          <w:b/>
        </w:rPr>
        <w:t xml:space="preserve">Award Date: </w:t>
      </w:r>
      <w:r>
        <w:t>2023-08-28</w:t>
      </w:r>
    </w:p>
    <w:p>
      <w:r>
        <w:rPr>
          <w:b/>
        </w:rPr>
        <w:t xml:space="preserve">Branch: </w:t>
      </w:r>
      <w:r>
        <w:t>NAVY</w:t>
      </w:r>
    </w:p>
    <w:p>
      <w:pPr>
        <w:pStyle w:val="Heading2"/>
      </w:pPr>
      <w:r>
        <w:t>AI-Generated Intelligence Summary</w:t>
      </w:r>
    </w:p>
    <w:p>
      <w:r>
        <w:rPr>
          <w:b/>
        </w:rPr>
        <w:t>Company Overview:</w:t>
      </w:r>
    </w:p>
    <w:p>
      <w:r>
        <w:t>GLOWSENS, LLC appears to be a company specializing in the development and manufacturing of advanced sensing solutions, primarily focused on fiber optic sensors for harsh environments. Their core mission seems to be to provide highly accurate, reliable, and real-time monitoring capabilities for critical infrastructure, aerospace, and defense applications where traditional sensors struggle to operate effectively due to extreme temperatures, electromagnetic interference, or corrosive conditions. Their unique value proposition centers around leveraging the inherent advantages of fiber optic technology—immunity to EMI/RFI, high temperature tolerance, and suitability for remote sensing—to deliver superior performance and cost-effectiveness in demanding applications.</w:t>
      </w:r>
    </w:p>
    <w:p>
      <w:r>
        <w:rPr>
          <w:b/>
        </w:rPr>
        <w:t>Technology Focus:</w:t>
      </w:r>
    </w:p>
    <w:p>
      <w:pPr>
        <w:pStyle w:val="ListBullet"/>
      </w:pPr>
      <w:r>
        <w:t>Fiber Optic Temperature Sensors: Developing high-temperature fiber optic temperature sensors capable of operating up to 1000°C (or higher) with high accuracy and fast response times, used for monitoring turbines, engine components, and other critical assets in extreme environments.</w:t>
      </w:r>
    </w:p>
    <w:p>
      <w:pPr>
        <w:pStyle w:val="ListBullet"/>
      </w:pPr>
      <w:r>
        <w:t>Specialty Fiber Optic Cables and Interconnects: Manufacturing custom fiber optic cables and interconnects designed for harsh environments, including radiation-resistant fibers, high-temperature coatings, and robust connectors to ensure reliable data transmission in demanding applications.</w:t>
      </w:r>
    </w:p>
    <w:p>
      <w:r>
        <w:rPr>
          <w:b/>
        </w:rPr>
        <w:t>Recent Developments &amp; Traction:</w:t>
      </w:r>
    </w:p>
    <w:p>
      <w:pPr>
        <w:pStyle w:val="ListBullet"/>
      </w:pPr>
      <w:r>
        <w:t>Phase I and Phase II SBIR Awards: Received multiple Small Business Innovation Research (SBIR) awards from the Department of Defense and NASA for developing novel fiber optic sensing technologies. This indicates government interest and potential for future contracts.</w:t>
      </w:r>
    </w:p>
    <w:p>
      <w:pPr>
        <w:pStyle w:val="ListBullet"/>
      </w:pPr>
      <w:r>
        <w:t>Partnership with Aerospace Companies: Collaborated with several aerospace companies on the development and testing of fiber optic sensors for turbine engine monitoring and structural health monitoring.</w:t>
      </w:r>
    </w:p>
    <w:p>
      <w:pPr>
        <w:pStyle w:val="ListBullet"/>
      </w:pPr>
      <w:r>
        <w:t>Expanded Product Line: Introduced new fiber optic temperature sensor models with improved performance characteristics and expanded operating temperature ranges.</w:t>
      </w:r>
    </w:p>
    <w:p>
      <w:r>
        <w:rPr>
          <w:b/>
        </w:rPr>
        <w:t>Leadership &amp; Team:</w:t>
      </w:r>
    </w:p>
    <w:p>
      <w:pPr>
        <w:pStyle w:val="ListBullet"/>
      </w:pPr>
      <w:r>
        <w:t>While specific names and roles of key leaders are difficult to find through general web searches, information indicates that the company is led by a team with extensive experience in fiber optic sensing, materials science, and aerospace engineering. Based on patents and publications, expertise in high-temperature fiber optic technology and related materials is a core strength.</w:t>
      </w:r>
    </w:p>
    <w:p>
      <w:r>
        <w:rPr>
          <w:b/>
        </w:rPr>
        <w:t>Competitive Landscape:</w:t>
      </w:r>
    </w:p>
    <w:p>
      <w:pPr>
        <w:pStyle w:val="ListBullet"/>
      </w:pPr>
      <w:r>
        <w:t>FISO Technologies: FISO Technologies is a major player in the fiber optic sensor market, offering a range of sensors for various applications. GLOWSENS differentiates itself through a strong focus on high-temperature applications and custom solutions tailored to specific aerospace and defense needs, potentially targeting niche applications with higher performance demands than general-purpose sensors.</w:t>
      </w:r>
    </w:p>
    <w:p>
      <w:r>
        <w:rPr>
          <w:b/>
        </w:rPr>
        <w:t>Sources:</w:t>
      </w:r>
    </w:p>
    <w:p>
      <w:pPr>
        <w:pStyle w:val="ListBullet"/>
      </w:pPr>
      <w:r>
        <w:t>SBIR/STTR Program Database (sbir.gov): Used to verify SBIR awards received by GLOWSENS, LLC.</w:t>
      </w:r>
    </w:p>
    <w:p>
      <w:pPr>
        <w:pStyle w:val="ListBullet"/>
      </w:pPr>
      <w:r>
        <w:t>US Patent and Trademark Office (uspto.gov): Used to find patents related to fiber optic sensing technology potentially filed by GLOWSENS, LLC.</w:t>
      </w:r>
    </w:p>
    <w:p>
      <w:pPr>
        <w:pStyle w:val="ListBullet"/>
      </w:pPr>
      <w:r>
        <w:t>TechConnect Innovation Spotlight database.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