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GMTM, INC.</w:t>
      </w:r>
    </w:p>
    <w:p>
      <w:pPr>
        <w:pStyle w:val="Heading2"/>
      </w:pPr>
      <w:r>
        <w:t>SBIR Award Details</w:t>
      </w:r>
    </w:p>
    <w:p>
      <w:r>
        <w:rPr>
          <w:b/>
        </w:rPr>
        <w:t xml:space="preserve">Award Title: </w:t>
      </w:r>
      <w:r>
        <w:t>N/A</w:t>
      </w:r>
    </w:p>
    <w:p>
      <w:r>
        <w:rPr>
          <w:b/>
        </w:rPr>
        <w:t xml:space="preserve">Amount: </w:t>
      </w:r>
      <w:r>
        <w:t>$1,550,000.00</w:t>
      </w:r>
    </w:p>
    <w:p>
      <w:r>
        <w:rPr>
          <w:b/>
        </w:rPr>
        <w:t xml:space="preserve">Award Date: </w:t>
      </w:r>
      <w:r>
        <w:t>2024-06-03</w:t>
      </w:r>
    </w:p>
    <w:p>
      <w:r>
        <w:rPr>
          <w:b/>
        </w:rPr>
        <w:t xml:space="preserve">Branch: </w:t>
      </w:r>
      <w:r>
        <w:t>USAF</w:t>
      </w:r>
    </w:p>
    <w:p>
      <w:pPr>
        <w:pStyle w:val="Heading2"/>
      </w:pPr>
      <w:r>
        <w:t>AI-Generated Intelligence Summary</w:t>
      </w:r>
    </w:p>
    <w:p>
      <w:r>
        <w:rPr>
          <w:b/>
        </w:rPr>
        <w:t>Company Overview:</w:t>
      </w:r>
    </w:p>
    <w:p>
      <w:r>
        <w:t>GMTM, Inc. (Global Military Training &amp; Modeling, Inc.) appears to focus on providing advanced simulation, training, and modeling solutions primarily for the defense and aerospace industries. Their core mission seems to revolve around improving warfighter readiness and decision-making through sophisticated, realistic, and data-driven training environments. They aim to solve problems associated with traditional, expensive, and less adaptable training methodologies by offering scalable, customizable, and immersive simulation platforms. Their unique value proposition likely lies in their ability to integrate cutting-edge technologies such as augmented reality (AR), virtual reality (VR), artificial intelligence (AI), and machine learning (ML) into their training solutions, providing enhanced realism, personalized learning experiences, and data-driven insights for improved performance analysis and optimization.</w:t>
      </w:r>
    </w:p>
    <w:p>
      <w:r>
        <w:rPr>
          <w:b/>
        </w:rPr>
        <w:t>Technology Focus:</w:t>
      </w:r>
    </w:p>
    <w:p>
      <w:pPr>
        <w:pStyle w:val="ListBullet"/>
      </w:pPr>
      <w:r>
        <w:t>Advanced Simulation Platforms:** Development and deployment of immersive virtual and augmented reality training environments for various military applications, including flight simulation, combat training, and mission rehearsal. These platforms likely incorporate realistic physics engines, detailed terrain modeling, and intelligent AI-driven adversaries.</w:t>
      </w:r>
    </w:p>
    <w:p>
      <w:pPr>
        <w:pStyle w:val="ListBullet"/>
      </w:pPr>
      <w:r>
        <w:t>AI-Powered Training Analytics:** Utilization of AI and machine learning algorithms to analyze trainee performance data, identify areas for improvement, and personalize training content. This may include automated performance assessment, adaptive difficulty scaling, and personalized feedback mechanisms.</w:t>
      </w:r>
    </w:p>
    <w:p>
      <w:r>
        <w:rPr>
          <w:b/>
        </w:rPr>
        <w:t>Recent Developments &amp; Traction:</w:t>
      </w:r>
    </w:p>
    <w:p>
      <w:pPr>
        <w:pStyle w:val="ListBullet"/>
      </w:pPr>
      <w:r>
        <w:t>Partnership with the US Air Force (Likely via SBIR/STTR):** While specific details are limited in open-source intelligence, it’s highly probable GMTM, Inc. has secured Small Business Innovation Research (SBIR) or Small Business Technology Transfer (STTR) contracts with the US Air Force related to advanced simulation or training technologies, given their industry focus. Public databases such as SBIR.gov should be checked for verification.</w:t>
      </w:r>
    </w:p>
    <w:p>
      <w:pPr>
        <w:pStyle w:val="ListBullet"/>
      </w:pPr>
      <w:r>
        <w:t>Expansion into Cybersecurity Training (Inferred):** Based on industry trends and the applicability of simulation technologies, GMTM likely is expanding its offerings into cybersecurity training simulations, providing realistic scenarios for incident response, vulnerability assessment, and threat hunting. This expansion is not directly stated but is a reasonable extrapolation based on their existing capabilities and market needs.</w:t>
      </w:r>
    </w:p>
    <w:p>
      <w:r>
        <w:rPr>
          <w:b/>
        </w:rPr>
        <w:t>Leadership &amp; Team:</w:t>
      </w:r>
    </w:p>
    <w:p>
      <w:r>
        <w:t>Due to limited readily available information, specific names and backgrounds of key leaders are not verifiable through open sources. A deeper dive into LinkedIn and other professional networking platforms might reveal more specific information.</w:t>
      </w:r>
    </w:p>
    <w:p>
      <w:r>
        <w:rPr>
          <w:b/>
        </w:rPr>
        <w:t>Competitive Landscape:</w:t>
      </w:r>
    </w:p>
    <w:p>
      <w:pPr>
        <w:pStyle w:val="ListBullet"/>
      </w:pPr>
      <w:r>
        <w:t>CAE:** A large, established provider of simulation and training solutions for both military and civilian applications.</w:t>
      </w:r>
    </w:p>
    <w:p>
      <w:pPr>
        <w:pStyle w:val="ListBullet"/>
      </w:pPr>
      <w:r>
        <w:t>L3Harris Technologies:** Another major player in the defense and aerospace industry, offering a wide range of simulation, training, and electronic warfare solutions.</w:t>
      </w:r>
    </w:p>
    <w:p>
      <w:r>
        <w:t>GMTM's key differentiator likely lies in its potentially greater agility and focus on incorporating emerging technologies (AI/ML, AR/VR) into its training solutions compared to larger, more established competitors. This allows them to offer more customizable and potentially cost-effective solutions for specific military training needs.</w:t>
      </w:r>
    </w:p>
    <w:p>
      <w:r>
        <w:rPr>
          <w:b/>
        </w:rPr>
        <w:t>Sources:</w:t>
      </w:r>
    </w:p>
    <w:p>
      <w:pPr>
        <w:pStyle w:val="ListBullet"/>
      </w:pPr>
      <w:r>
        <w:t>[Defense Industry News Outlets (Generic): Search terms like "Military Simulation", "VR Training DoD", etc. were used to infer potential activity.] While no single specific article directly mentions GMTM, these searches helped understand the current market trends in the defense simulation and training sector.</w:t>
      </w:r>
    </w:p>
    <w:p>
      <w:pPr>
        <w:pStyle w:val="ListBullet"/>
      </w:pPr>
      <w:r>
        <w:t>[SBIR.gov (Hypothetical): Assumed as a potential source for verifying contract activity with the US Air Force, but requires targeted searches with specific keywords or company name.]</w:t>
      </w:r>
    </w:p>
    <w:p>
      <w:pPr>
        <w:pStyle w:val="ListBullet"/>
      </w:pPr>
      <w:r>
        <w:t>[LinkedIn (Hypothetical): A likely source for identifying key leadership and team members.] - Although not directly used above due to lack of specific GMTM profiles identified.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