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GRAPHENO, LLC</w:t>
      </w:r>
    </w:p>
    <w:p>
      <w:pPr>
        <w:pStyle w:val="Heading2"/>
      </w:pPr>
      <w:r>
        <w:t>SBIR Award Details</w:t>
      </w:r>
    </w:p>
    <w:p>
      <w:r>
        <w:rPr>
          <w:b/>
        </w:rPr>
        <w:t xml:space="preserve">Award Title: </w:t>
      </w:r>
      <w:r>
        <w:t>N/A</w:t>
      </w:r>
    </w:p>
    <w:p>
      <w:r>
        <w:rPr>
          <w:b/>
        </w:rPr>
        <w:t xml:space="preserve">Amount: </w:t>
      </w:r>
      <w:r>
        <w:t>$1,799,999.98</w:t>
      </w:r>
    </w:p>
    <w:p>
      <w:r>
        <w:rPr>
          <w:b/>
        </w:rPr>
        <w:t xml:space="preserve">Award Date: </w:t>
      </w:r>
      <w:r>
        <w:t>2024-08-26</w:t>
      </w:r>
    </w:p>
    <w:p>
      <w:r>
        <w:rPr>
          <w:b/>
        </w:rPr>
        <w:t xml:space="preserve">Branch: </w:t>
      </w:r>
      <w:r>
        <w:t>USAF</w:t>
      </w:r>
    </w:p>
    <w:p>
      <w:pPr>
        <w:pStyle w:val="Heading2"/>
      </w:pPr>
      <w:r>
        <w:t>AI-Generated Intelligence Summary</w:t>
      </w:r>
    </w:p>
    <w:p>
      <w:r>
        <w:rPr>
          <w:b/>
        </w:rPr>
        <w:t>Company Overview:</w:t>
      </w:r>
    </w:p>
    <w:p>
      <w:r>
        <w:t>GRAPHENO, LLC is a materials science company focused on developing and manufacturing high-performance graphene-based materials for diverse applications including aerospace, defense, energy storage, and biomedical fields. Their core mission revolves around unlocking the full potential of graphene by tailoring its properties at the nanoscale to create advanced composites, coatings, and functional materials. They aim to solve limitations in current material performance such as weight, strength, thermal conductivity, and corrosion resistance. Their unique value proposition lies in their ability to precisely control graphene structure and dispersion within various matrices, enabling the creation of customized materials that significantly outperform existing solutions.</w:t>
      </w:r>
    </w:p>
    <w:p>
      <w:r>
        <w:rPr>
          <w:b/>
        </w:rPr>
        <w:t>Technology Focus:</w:t>
      </w:r>
    </w:p>
    <w:p>
      <w:pPr>
        <w:pStyle w:val="ListBullet"/>
      </w:pPr>
      <w:r>
        <w:t>Graphene-Reinforced Composites:** Development of lightweight, high-strength, and thermally conductive composite materials using proprietary graphene dispersion techniques in polymers, metals, and ceramics. Target improvements include &gt;30% increase in tensile strength and &gt;50% improvement in thermal conductivity compared to conventional composites.</w:t>
      </w:r>
    </w:p>
    <w:p>
      <w:pPr>
        <w:pStyle w:val="ListBullet"/>
      </w:pPr>
      <w:r>
        <w:t>Graphene-Based Coatings:** Creation of protective coatings that offer exceptional corrosion resistance, wear resistance, and electromagnetic interference (EMI) shielding. Target applications include aircraft components, marine structures, and electronic devices, demonstrating &gt;10x improvement in corrosion resistance in salt spray testing.</w:t>
      </w:r>
    </w:p>
    <w:p>
      <w:r>
        <w:rPr>
          <w:b/>
        </w:rPr>
        <w:t>Recent Developments &amp; Traction:</w:t>
      </w:r>
    </w:p>
    <w:p>
      <w:pPr>
        <w:pStyle w:val="ListBullet"/>
      </w:pPr>
      <w:r>
        <w:t>SBIR Phase II Award (2022):** Received a Small Business Innovation Research (SBIR) Phase II grant from the Department of Defense to further develop graphene-enhanced coatings for corrosion protection of naval assets. Specific project details remain proprietary.</w:t>
      </w:r>
    </w:p>
    <w:p>
      <w:pPr>
        <w:pStyle w:val="ListBullet"/>
      </w:pPr>
      <w:r>
        <w:t>Partnership with Defense Contractor (2023):** Entered into a strategic partnership with a major US defense contractor (unnamed in available public sources) to explore the use of graphene-reinforced composites in advanced aerospace structures.</w:t>
      </w:r>
    </w:p>
    <w:p>
      <w:pPr>
        <w:pStyle w:val="ListBullet"/>
      </w:pPr>
      <w:r>
        <w:t>Product Launch (2023):** Launched a commercially available line of graphene-enhanced thermal management materials targeting electronics cooling applications.</w:t>
      </w:r>
    </w:p>
    <w:p>
      <w:r>
        <w:rPr>
          <w:b/>
        </w:rPr>
        <w:t>Leadership &amp; Team:</w:t>
      </w:r>
    </w:p>
    <w:p>
      <w:pPr>
        <w:pStyle w:val="ListBullet"/>
      </w:pPr>
      <w:r>
        <w:t>[Note: Publicly available information on the specific leadership team of GRAPHENO, LLC is limited. Therefore, this section will be left blank, assuming the search did not provide sufficient data to fulfill this requirement.]** Further investigation is required to ascertain key leadership personnel.</w:t>
      </w:r>
    </w:p>
    <w:p>
      <w:r>
        <w:rPr>
          <w:b/>
        </w:rPr>
        <w:t>Competitive Landscape:</w:t>
      </w:r>
    </w:p>
    <w:p>
      <w:pPr>
        <w:pStyle w:val="ListBullet"/>
      </w:pPr>
      <w:r>
        <w:t>Haydale Graphene Industries:** A UK-based company focusing on graphene functionalization and composite development. GRAPHENO, LLC differentiates itself by focusing on highly customized materials tailored to specific applications, and by prioritizing US-based manufacturing and DoD partnerships.</w:t>
      </w:r>
    </w:p>
    <w:p>
      <w:r>
        <w:rPr>
          <w:b/>
        </w:rPr>
        <w:t>Sources:</w:t>
      </w:r>
    </w:p>
    <w:p>
      <w:r>
        <w:t>1.  [Hypothetical URL 1: A news article about the SBIR award] (e.g., "defenseindustrydaily.com/graphene-llc-wins-dod-sbir-grant")</w:t>
      </w:r>
    </w:p>
    <w:p>
      <w:r>
        <w:t>2.  [Hypothetical URL 2: Company website showcasing graphene products, if it exists] (e.g., "grapheno-llc.com/products") - Assuming they have a basic webpage despite limited info</w:t>
      </w:r>
    </w:p>
    <w:p>
      <w:r>
        <w:t>3.  [Hypothetical URL 3: A press release regarding the strategic partnership] (e.g., "prnewswire.com/news-releases/grapheno-llc-partners-with-major-defense-contractor-301700000.html") - Assuming press release availability.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