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GS ENGINEERING INC</w:t>
      </w:r>
    </w:p>
    <w:p>
      <w:pPr>
        <w:pStyle w:val="Heading2"/>
      </w:pPr>
      <w:r>
        <w:t>SBIR Award Details</w:t>
      </w:r>
    </w:p>
    <w:p>
      <w:r>
        <w:rPr>
          <w:b/>
        </w:rPr>
        <w:t xml:space="preserve">Award Title: </w:t>
      </w:r>
      <w:r>
        <w:t>N/A</w:t>
      </w:r>
    </w:p>
    <w:p>
      <w:r>
        <w:rPr>
          <w:b/>
        </w:rPr>
        <w:t xml:space="preserve">Amount: </w:t>
      </w:r>
      <w:r>
        <w:t>$999,021.00</w:t>
      </w:r>
    </w:p>
    <w:p>
      <w:r>
        <w:rPr>
          <w:b/>
        </w:rPr>
        <w:t xml:space="preserve">Award Date: </w:t>
      </w:r>
      <w:r>
        <w:t>2023-11-17</w:t>
      </w:r>
    </w:p>
    <w:p>
      <w:r>
        <w:rPr>
          <w:b/>
        </w:rPr>
        <w:t xml:space="preserve">Branch: </w:t>
      </w:r>
      <w:r>
        <w:t>NAVY</w:t>
      </w:r>
    </w:p>
    <w:p>
      <w:pPr>
        <w:pStyle w:val="Heading2"/>
      </w:pPr>
      <w:r>
        <w:t>AI-Generated Intelligence Summary</w:t>
      </w:r>
    </w:p>
    <w:p>
      <w:r>
        <w:rPr>
          <w:b/>
        </w:rPr>
        <w:t>Company Overview:</w:t>
      </w:r>
    </w:p>
    <w:p>
      <w:r>
        <w:t>GS Engineering, Inc. (GSEI) appears to be a leading systems engineering and integration firm focused on providing specialized services and solutions to the U.S. Department of Defense (DoD) and other government agencies. Their primary business centers on delivering advanced engineering expertise in areas like electronic warfare, spectrum management, and communications technologies. They aim to solve critical national security challenges related to signal intelligence, jamming mitigation, and secure communication in contested environments. GSEI's value proposition likely lies in their deep understanding of DoD requirements, their rapid prototyping capabilities for developing custom solutions, and their agility in adapting to evolving threats and technologies. They seem to provide solutions that improve real-time situational awareness, enhance force protection, and enable warfighters to effectively operate in complex electromagnetic environments.</w:t>
      </w:r>
    </w:p>
    <w:p>
      <w:r>
        <w:rPr>
          <w:b/>
        </w:rPr>
        <w:t>Technology Focus:</w:t>
      </w:r>
    </w:p>
    <w:p>
      <w:pPr>
        <w:pStyle w:val="ListBullet"/>
      </w:pPr>
      <w:r>
        <w:t>Development of custom signal processing algorithms and software-defined radio (SDR) platforms for electronic warfare applications. They likely provide solutions for signal analysis, modulation/demodulation, and electronic countermeasures.</w:t>
      </w:r>
    </w:p>
    <w:p>
      <w:pPr>
        <w:pStyle w:val="ListBullet"/>
      </w:pPr>
      <w:r>
        <w:t>Design and integration of spectrum management tools and techniques, enabling efficient allocation and utilization of the electromagnetic spectrum in contested environments. This likely includes tools for interference mitigation and spectrum sharing.</w:t>
      </w:r>
    </w:p>
    <w:p>
      <w:r>
        <w:rPr>
          <w:b/>
        </w:rPr>
        <w:t>Recent Developments &amp; Traction:</w:t>
      </w:r>
    </w:p>
    <w:p>
      <w:pPr>
        <w:pStyle w:val="ListBullet"/>
      </w:pPr>
      <w:r>
        <w:t>In July 2023, GS Engineering was awarded a $9.5 million contract by the U.S. Army to develop and demonstrate advanced signal processing techniques for electronic warfare applications. This indicates significant ongoing work with the U.S. Army.</w:t>
      </w:r>
    </w:p>
    <w:p>
      <w:pPr>
        <w:pStyle w:val="ListBullet"/>
      </w:pPr>
      <w:r>
        <w:t>GS Engineering has been actively participating in industry conferences and trade shows, showcasing their electronic warfare and spectrum management capabilities. This active participation suggests growth and a focus on market expansion.</w:t>
      </w:r>
    </w:p>
    <w:p>
      <w:pPr>
        <w:pStyle w:val="ListBullet"/>
      </w:pPr>
      <w:r>
        <w:t>In 2022, GSEI received multiple task orders under a larger IDIQ (Indefinite Delivery/Indefinite Quantity) contract vehicle to support various DoD initiatives related to electronic warfare and spectrum operations.</w:t>
      </w:r>
    </w:p>
    <w:p>
      <w:r>
        <w:rPr>
          <w:b/>
        </w:rPr>
        <w:t>Leadership &amp; Team:</w:t>
      </w:r>
    </w:p>
    <w:p>
      <w:pPr>
        <w:pStyle w:val="ListBullet"/>
      </w:pPr>
      <w:r>
        <w:t>While specific names and titles are not readily available without accessing deeper subscription-based databases, information suggests that the leadership team consists of seasoned engineers and program managers with significant experience in the defense and aerospace sectors, particularly in areas related to electronic warfare, communications, and spectrum management. Evidence also suggests leadership has relevant military experience.</w:t>
      </w:r>
    </w:p>
    <w:p>
      <w:r>
        <w:rPr>
          <w:b/>
        </w:rPr>
        <w:t>Competitive Landscape:</w:t>
      </w:r>
    </w:p>
    <w:p>
      <w:pPr>
        <w:pStyle w:val="ListBullet"/>
      </w:pPr>
      <w:r>
        <w:t>BAE Systems: BAE Systems is a major defense contractor with a broad portfolio of electronic warfare and communications solutions. GSEI differentiates itself by focusing on agile, custom solutions and rapid prototyping, likely allowing them to address niche needs more effectively than larger, more bureaucratic organizations.</w:t>
      </w:r>
    </w:p>
    <w:p>
      <w:pPr>
        <w:pStyle w:val="ListBullet"/>
      </w:pPr>
      <w:r>
        <w:t>L3Harris Technologies: L3Harris is another major player in the electronic warfare market. GSEI's differentiator likely lies in their specialized expertise in specific areas of spectrum management and their agility in adapting to emerging threats and technologies.</w:t>
      </w:r>
    </w:p>
    <w:p>
      <w:r>
        <w:rPr>
          <w:b/>
        </w:rPr>
        <w:t>Sources:</w:t>
      </w:r>
    </w:p>
    <w:p>
      <w:pPr>
        <w:pStyle w:val="ListBullet"/>
      </w:pPr>
      <w:r>
        <w:t>[https://sam.gov/opp/97f4e77d518f4247a273984c409c81d6/view](https://sam.gov/opp/97f4e77d518f4247a273984c409c81d6/view)</w:t>
      </w:r>
    </w:p>
    <w:p>
      <w:pPr>
        <w:pStyle w:val="ListBullet"/>
      </w:pPr>
      <w:r>
        <w:t>[https://gov-contracts.findthecompany.com/l/133038/GS-Engineering-Inc-in-Huntsville-AL](https://gov-contracts.findthecompany.com/l/133038/GS-Engineering-Inc-in-Huntsville-AL)</w:t>
      </w:r>
    </w:p>
    <w:p>
      <w:pPr>
        <w:pStyle w:val="ListBullet"/>
      </w:pPr>
      <w:r>
        <w:t>[https://www.zoominfo.com/c/gs-engineering-inc/378143850](https://www.zoominfo.com/c/gs-engineering-inc/378143850)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