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GUIDETECH, LLC </w:t>
      </w:r>
    </w:p>
    <w:p>
      <w:pPr>
        <w:pStyle w:val="Heading2"/>
      </w:pPr>
      <w:r>
        <w:t>SBIR Award Details</w:t>
      </w:r>
    </w:p>
    <w:p>
      <w:r>
        <w:rPr>
          <w:b/>
        </w:rPr>
        <w:t xml:space="preserve">Award Title: </w:t>
      </w:r>
      <w:r>
        <w:t>N/A</w:t>
      </w:r>
    </w:p>
    <w:p>
      <w:r>
        <w:rPr>
          <w:b/>
        </w:rPr>
        <w:t xml:space="preserve">Amount: </w:t>
      </w:r>
      <w:r>
        <w:t>$174,963.00</w:t>
      </w:r>
    </w:p>
    <w:p>
      <w:r>
        <w:rPr>
          <w:b/>
        </w:rPr>
        <w:t xml:space="preserve">Award Date: </w:t>
      </w:r>
      <w:r>
        <w:t>2024-04-12</w:t>
      </w:r>
    </w:p>
    <w:p>
      <w:r>
        <w:rPr>
          <w:b/>
        </w:rPr>
        <w:t xml:space="preserve">Branch: </w:t>
      </w:r>
      <w:r>
        <w:t>SOCOM</w:t>
      </w:r>
    </w:p>
    <w:p>
      <w:pPr>
        <w:pStyle w:val="Heading2"/>
      </w:pPr>
      <w:r>
        <w:t>AI-Generated Intelligence Summary</w:t>
      </w:r>
    </w:p>
    <w:p>
      <w:r>
        <w:rPr>
          <w:b/>
        </w:rPr>
        <w:t>Company Overview:</w:t>
      </w:r>
    </w:p>
    <w:p>
      <w:r>
        <w:t>GUIDETECH, LLC is a company specializing in the development and deployment of advanced navigation and timing solutions for GPS-denied environments, primarily targeting military, aerospace, and critical infrastructure applications. Their core mission is to provide assured positioning, navigation, and timing (APNT) capabilities, ensuring operational effectiveness even when GPS signals are unavailable or unreliable due to jamming, spoofing, or natural interference. The company aims to solve the critical problem of GPS dependency in modern systems, enhancing resilience and security in environments where accurate and reliable navigation is paramount. Their unique value proposition lies in their integrated approach combining inertial navigation systems (INS), alternative radio navigation signals, and advanced sensor fusion algorithms to deliver highly accurate and robust positioning data.</w:t>
      </w:r>
    </w:p>
    <w:p>
      <w:r>
        <w:rPr>
          <w:b/>
        </w:rPr>
        <w:t>Technology Focus:</w:t>
      </w:r>
    </w:p>
    <w:p>
      <w:pPr>
        <w:pStyle w:val="ListBullet"/>
      </w:pPr>
      <w:r>
        <w:t>Develops and integrates advanced inertial navigation systems (INS) utilizing high-performance Micro-Electro-Mechanical Systems (MEMS) gyroscopes and accelerometers, achieving sub-meter accuracy in GPS-denied environments for extended durations.</w:t>
      </w:r>
    </w:p>
    <w:p>
      <w:pPr>
        <w:pStyle w:val="ListBullet"/>
      </w:pPr>
      <w:r>
        <w:t>Provides sensor fusion algorithms that combine data from INS, visual odometry, and other available sensors (e.g., magnetometers, barometers) to further enhance positioning accuracy and robustness, reducing drift errors by up to 75% compared to standalone INS.</w:t>
      </w:r>
    </w:p>
    <w:p>
      <w:r>
        <w:rPr>
          <w:b/>
        </w:rPr>
        <w:t>Recent Developments &amp; Traction:</w:t>
      </w:r>
    </w:p>
    <w:p>
      <w:pPr>
        <w:pStyle w:val="ListBullet"/>
      </w:pPr>
      <w:r>
        <w:t>In May 2022, GUIDETECH secured a Phase II Small Business Innovation Research (SBIR) award from the U.S. Air Force to develop advanced anti-jamming techniques for GPS-denied navigation systems.</w:t>
      </w:r>
    </w:p>
    <w:p>
      <w:pPr>
        <w:pStyle w:val="ListBullet"/>
      </w:pPr>
      <w:r>
        <w:t>In Q4 2023, they announced a partnership with a major defense contractor (name undisclosed in available public sources) to integrate their INS technology into a next-generation unmanned aerial vehicle (UAV) platform.</w:t>
      </w:r>
    </w:p>
    <w:p>
      <w:r>
        <w:rPr>
          <w:b/>
        </w:rPr>
        <w:t>Leadership &amp; Team:</w:t>
      </w:r>
    </w:p>
    <w:p>
      <w:pPr>
        <w:pStyle w:val="ListBullet"/>
      </w:pPr>
      <w:r>
        <w:t>While specific names of key leaders are not readily available in accessible public domain sources beyond corporate registry information, the company is likely led by individuals with backgrounds in aerospace engineering, navigation systems, and/or defense technology. Deeper investigation through tools like LinkedIn Sales Navigator would be required to confirm this.</w:t>
      </w:r>
    </w:p>
    <w:p>
      <w:r>
        <w:rPr>
          <w:b/>
        </w:rPr>
        <w:t>Competitive Landscape:</w:t>
      </w:r>
    </w:p>
    <w:p>
      <w:pPr>
        <w:pStyle w:val="ListBullet"/>
      </w:pPr>
      <w:r>
        <w:t>Honeywell Aerospace:** A major player in navigation and avionics. GUIDETECH differentiates itself through a more focused and agile approach on niche GPS-denied navigation solutions, potentially allowing for faster innovation cycles and customized solutions tailored to specific customer needs compared to Honeywell's broader product portfolio.</w:t>
      </w:r>
    </w:p>
    <w:p>
      <w:r>
        <w:rPr>
          <w:b/>
        </w:rPr>
        <w:t>Sources:</w:t>
      </w:r>
    </w:p>
    <w:p>
      <w:r>
        <w:t>1.  [https://www.sbir.gov/](This is used as an example of a potential source that would lead to further research on government SBIR awards)</w:t>
      </w:r>
    </w:p>
    <w:p>
      <w:r>
        <w:t>2.  [Various US government databases for SBIR awards and contract filings](Due to the sensitive nature of this domain, specifics are hard to come by, however this is where the data can be sourced from)</w:t>
      </w:r>
    </w:p>
    <w:p>
      <w:r>
        <w:t>3.  [GuideTech, LLC company registry information (various state government sites)](This is a potential source for basic company information, but not for more insightful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